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9D" w:rsidRDefault="000C40D5" w:rsidP="000C40D5">
      <w:pPr>
        <w:jc w:val="right"/>
      </w:pPr>
      <w:r>
        <w:t>……………………………………dnia………………………</w:t>
      </w:r>
    </w:p>
    <w:p w:rsidR="000C40D5" w:rsidRDefault="000C40D5" w:rsidP="000C40D5"/>
    <w:p w:rsidR="000C40D5" w:rsidRPr="00754B17" w:rsidRDefault="000C40D5" w:rsidP="00A96B9A">
      <w:pPr>
        <w:spacing w:line="240" w:lineRule="auto"/>
      </w:pPr>
      <w:r w:rsidRPr="00754B17">
        <w:t>……………………………………………………..</w:t>
      </w:r>
    </w:p>
    <w:p w:rsidR="000C40D5" w:rsidRPr="008F39ED" w:rsidRDefault="000C40D5" w:rsidP="00A96B9A">
      <w:pPr>
        <w:spacing w:line="240" w:lineRule="auto"/>
        <w:rPr>
          <w:sz w:val="18"/>
          <w:szCs w:val="18"/>
        </w:rPr>
      </w:pPr>
      <w:r w:rsidRPr="008F39ED">
        <w:rPr>
          <w:sz w:val="18"/>
          <w:szCs w:val="18"/>
        </w:rPr>
        <w:t>(imię i nazwisko)</w:t>
      </w:r>
    </w:p>
    <w:p w:rsidR="000C40D5" w:rsidRPr="00754B17" w:rsidRDefault="000C40D5" w:rsidP="00A96B9A">
      <w:pPr>
        <w:spacing w:line="240" w:lineRule="auto"/>
      </w:pPr>
      <w:r w:rsidRPr="00754B17">
        <w:t>………………………………………………….....</w:t>
      </w:r>
    </w:p>
    <w:p w:rsidR="000C40D5" w:rsidRPr="00754B17" w:rsidRDefault="000C40D5" w:rsidP="00A96B9A">
      <w:pPr>
        <w:spacing w:line="240" w:lineRule="auto"/>
      </w:pPr>
      <w:r w:rsidRPr="00754B17">
        <w:t>…………………………………………………….</w:t>
      </w:r>
      <w:r w:rsidR="00754B17">
        <w:t>.</w:t>
      </w:r>
    </w:p>
    <w:p w:rsidR="000C40D5" w:rsidRPr="008F39ED" w:rsidRDefault="000C40D5" w:rsidP="00A96B9A">
      <w:pPr>
        <w:spacing w:line="240" w:lineRule="auto"/>
        <w:rPr>
          <w:sz w:val="18"/>
          <w:szCs w:val="18"/>
        </w:rPr>
      </w:pPr>
      <w:r w:rsidRPr="008F39ED">
        <w:rPr>
          <w:sz w:val="18"/>
          <w:szCs w:val="18"/>
        </w:rPr>
        <w:t>(adres)</w:t>
      </w:r>
    </w:p>
    <w:p w:rsidR="000C40D5" w:rsidRPr="00754B17" w:rsidRDefault="000C40D5" w:rsidP="00A96B9A">
      <w:pPr>
        <w:spacing w:line="240" w:lineRule="auto"/>
      </w:pPr>
      <w:r w:rsidRPr="00754B17">
        <w:t>……………………………………………………….</w:t>
      </w:r>
    </w:p>
    <w:p w:rsidR="000C40D5" w:rsidRDefault="000C40D5" w:rsidP="00A96B9A">
      <w:pPr>
        <w:spacing w:line="240" w:lineRule="auto"/>
        <w:rPr>
          <w:sz w:val="18"/>
          <w:szCs w:val="18"/>
        </w:rPr>
      </w:pPr>
      <w:r w:rsidRPr="008F39ED">
        <w:rPr>
          <w:sz w:val="18"/>
          <w:szCs w:val="18"/>
        </w:rPr>
        <w:t>(te</w:t>
      </w:r>
      <w:r w:rsidR="003328DE" w:rsidRPr="008F39ED">
        <w:rPr>
          <w:sz w:val="18"/>
          <w:szCs w:val="18"/>
        </w:rPr>
        <w:t>l</w:t>
      </w:r>
      <w:r w:rsidRPr="008F39ED">
        <w:rPr>
          <w:sz w:val="18"/>
          <w:szCs w:val="18"/>
        </w:rPr>
        <w:t>. kontaktowy)</w:t>
      </w:r>
    </w:p>
    <w:p w:rsidR="00A96B9A" w:rsidRPr="00754B17" w:rsidRDefault="00A96B9A" w:rsidP="00A96B9A">
      <w:pPr>
        <w:spacing w:line="240" w:lineRule="auto"/>
      </w:pPr>
      <w:r w:rsidRPr="00754B17">
        <w:t>……………………………………………………….</w:t>
      </w:r>
    </w:p>
    <w:p w:rsidR="00A96B9A" w:rsidRDefault="00A96B9A" w:rsidP="00A96B9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e-mail</w:t>
      </w:r>
    </w:p>
    <w:p w:rsidR="00A96B9A" w:rsidRPr="00754B17" w:rsidRDefault="00A96B9A" w:rsidP="00A96B9A">
      <w:pPr>
        <w:spacing w:line="240" w:lineRule="auto"/>
      </w:pPr>
      <w:r w:rsidRPr="00754B17">
        <w:t>……………………………………………………….</w:t>
      </w:r>
    </w:p>
    <w:p w:rsidR="000C40D5" w:rsidRPr="006C0C47" w:rsidRDefault="000C40D5" w:rsidP="00A96B9A"/>
    <w:p w:rsidR="000C40D5" w:rsidRPr="00E47E23" w:rsidRDefault="000C40D5" w:rsidP="00E47E23">
      <w:pPr>
        <w:jc w:val="right"/>
        <w:rPr>
          <w:b/>
        </w:rPr>
      </w:pPr>
      <w:r w:rsidRPr="00A96B9A">
        <w:rPr>
          <w:b/>
        </w:rPr>
        <w:t>Do Powiatowego Lekarza Weterynarii w Mińsku Mazowieckim</w:t>
      </w:r>
    </w:p>
    <w:p w:rsidR="006C0C47" w:rsidRPr="006C0C47" w:rsidRDefault="000C40D5" w:rsidP="00A96B9A">
      <w:pPr>
        <w:spacing w:before="240" w:after="0"/>
        <w:jc w:val="both"/>
      </w:pPr>
      <w:r w:rsidRPr="006C0C47">
        <w:tab/>
        <w:t>Zwracam się z p</w:t>
      </w:r>
      <w:r w:rsidR="00245504">
        <w:t xml:space="preserve">rośbą o wydanie zaświadczenia, </w:t>
      </w:r>
      <w:r w:rsidRPr="006C0C47">
        <w:t>ż</w:t>
      </w:r>
      <w:r w:rsidR="00245504">
        <w:t>e</w:t>
      </w:r>
      <w:r w:rsidR="0046086D">
        <w:t xml:space="preserve"> </w:t>
      </w:r>
      <w:r w:rsidR="00E47E23">
        <w:t>koń/konie</w:t>
      </w:r>
    </w:p>
    <w:p w:rsidR="000C40D5" w:rsidRPr="006C0C47" w:rsidRDefault="000C40D5" w:rsidP="00A96B9A">
      <w:pPr>
        <w:spacing w:before="240" w:after="0"/>
        <w:jc w:val="both"/>
      </w:pPr>
      <w:r w:rsidRPr="006C0C47">
        <w:t>………………………………………………………………………………………………………………………………………………</w:t>
      </w:r>
      <w:r w:rsidR="00245504">
        <w:t>…………….</w:t>
      </w:r>
    </w:p>
    <w:p w:rsidR="000C40D5" w:rsidRPr="008F39ED" w:rsidRDefault="00E47E23" w:rsidP="00A96B9A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(nazwa, n</w:t>
      </w:r>
      <w:r w:rsidR="000C40D5" w:rsidRPr="008F39ED">
        <w:rPr>
          <w:sz w:val="18"/>
          <w:szCs w:val="18"/>
        </w:rPr>
        <w:t>r Identyfikacyjny zwierzęcia, rasa)</w:t>
      </w:r>
    </w:p>
    <w:p w:rsidR="006C0C47" w:rsidRDefault="00E47E23" w:rsidP="00A96B9A">
      <w:pPr>
        <w:spacing w:after="0"/>
      </w:pPr>
      <w:r>
        <w:t xml:space="preserve">utrzymywany/utrzymywane w siedzibie stada o numerze </w:t>
      </w:r>
    </w:p>
    <w:p w:rsidR="00E47E23" w:rsidRDefault="00E47E23" w:rsidP="00A96B9A">
      <w:pPr>
        <w:spacing w:after="0"/>
        <w:jc w:val="center"/>
      </w:pPr>
    </w:p>
    <w:p w:rsidR="006A1BC6" w:rsidRDefault="00245504" w:rsidP="00A96B9A">
      <w:pPr>
        <w:spacing w:after="0"/>
        <w:jc w:val="center"/>
      </w:pPr>
      <w:r>
        <w:t>…………..</w:t>
      </w:r>
      <w:r w:rsidR="006C0C47" w:rsidRPr="006C0C47">
        <w:t>……………………………………………………..…………………………………………………………………………………………</w:t>
      </w:r>
    </w:p>
    <w:p w:rsidR="006C0C47" w:rsidRPr="008F39ED" w:rsidRDefault="006C0C47" w:rsidP="00A96B9A">
      <w:pPr>
        <w:spacing w:after="0"/>
        <w:jc w:val="center"/>
        <w:rPr>
          <w:sz w:val="18"/>
          <w:szCs w:val="18"/>
        </w:rPr>
      </w:pPr>
      <w:r w:rsidRPr="008F39ED">
        <w:rPr>
          <w:sz w:val="18"/>
          <w:szCs w:val="18"/>
        </w:rPr>
        <w:t>(</w:t>
      </w:r>
      <w:r w:rsidR="00E47E23">
        <w:rPr>
          <w:sz w:val="18"/>
          <w:szCs w:val="18"/>
        </w:rPr>
        <w:t xml:space="preserve">nr siedziby stada, </w:t>
      </w:r>
      <w:r w:rsidRPr="008F39ED">
        <w:rPr>
          <w:sz w:val="18"/>
          <w:szCs w:val="18"/>
        </w:rPr>
        <w:t>dokładny adres)</w:t>
      </w:r>
    </w:p>
    <w:p w:rsidR="000C40D5" w:rsidRPr="006C0C47" w:rsidRDefault="00E47E23" w:rsidP="000C40D5">
      <w:pPr>
        <w:jc w:val="both"/>
      </w:pPr>
      <w:r>
        <w:t>pochodzi/pochodzą</w:t>
      </w:r>
      <w:r w:rsidR="000C40D5" w:rsidRPr="006C0C47">
        <w:t xml:space="preserve"> ze stada/gospodarstwa:</w:t>
      </w:r>
    </w:p>
    <w:p w:rsidR="000C40D5" w:rsidRPr="006C0C47" w:rsidRDefault="000C40D5" w:rsidP="000C40D5">
      <w:pPr>
        <w:pStyle w:val="Akapitzlist"/>
        <w:numPr>
          <w:ilvl w:val="0"/>
          <w:numId w:val="1"/>
        </w:numPr>
        <w:jc w:val="both"/>
      </w:pPr>
      <w:r w:rsidRPr="006C0C47">
        <w:t>którego nie dotyczą  nakazy i zakazy wydane na podstawie przepisów o ochronie zdrowia zwierząt oraz zwalczaniu chorób zakaźnych zwierząt;</w:t>
      </w:r>
    </w:p>
    <w:p w:rsidR="000C40D5" w:rsidRPr="006C0C47" w:rsidRDefault="000C40D5" w:rsidP="000C40D5">
      <w:pPr>
        <w:pStyle w:val="Akapitzlist"/>
        <w:numPr>
          <w:ilvl w:val="0"/>
          <w:numId w:val="1"/>
        </w:numPr>
        <w:jc w:val="both"/>
      </w:pPr>
      <w:r w:rsidRPr="006C0C47">
        <w:t>w których nie stwierdzono:</w:t>
      </w:r>
    </w:p>
    <w:p w:rsidR="000C40D5" w:rsidRPr="006C0C47" w:rsidRDefault="000C40D5" w:rsidP="000C40D5">
      <w:pPr>
        <w:pStyle w:val="Akapitzlist"/>
        <w:numPr>
          <w:ilvl w:val="0"/>
          <w:numId w:val="2"/>
        </w:numPr>
        <w:jc w:val="both"/>
      </w:pPr>
      <w:r w:rsidRPr="006C0C47">
        <w:t>w okresie 6 miesięcy przed wstawieniem zwierząt do punktu kopulacyjnego przypadków zarazy stadniczej, nosacizny, niedokrwistości za</w:t>
      </w:r>
      <w:bookmarkStart w:id="0" w:name="_GoBack"/>
      <w:bookmarkEnd w:id="0"/>
      <w:r w:rsidRPr="006C0C47">
        <w:t>kaźnej koni, wirusowego zapalenia tętnic koni, pęcherzykowego zapalenia jamy ustnej, wirusowego zapalenia mózgu i rdzenia koni,</w:t>
      </w:r>
    </w:p>
    <w:p w:rsidR="000C40D5" w:rsidRPr="006C0C47" w:rsidRDefault="000C40D5" w:rsidP="000C40D5">
      <w:pPr>
        <w:pStyle w:val="Akapitzlist"/>
        <w:numPr>
          <w:ilvl w:val="0"/>
          <w:numId w:val="2"/>
        </w:numPr>
        <w:jc w:val="both"/>
      </w:pPr>
      <w:r w:rsidRPr="006C0C47">
        <w:t>w okresie 2 miesięcy przed wstawieniem do punktu kopulacyjnego przypadków zakaźnego zapalenia macicy u klaczy,</w:t>
      </w:r>
    </w:p>
    <w:p w:rsidR="00754B17" w:rsidRPr="006C0C47" w:rsidRDefault="000C40D5" w:rsidP="006C0C47">
      <w:pPr>
        <w:pStyle w:val="Akapitzlist"/>
        <w:numPr>
          <w:ilvl w:val="0"/>
          <w:numId w:val="2"/>
        </w:numPr>
        <w:jc w:val="both"/>
      </w:pPr>
      <w:r w:rsidRPr="006C0C47">
        <w:t>w okresie 2 lat przed wstawieniem zwierząt do punktu kopulacyjnego przypadków afrykańskiego pomoru koni.</w:t>
      </w:r>
    </w:p>
    <w:p w:rsidR="006C0C47" w:rsidRDefault="006C0C47" w:rsidP="003328DE">
      <w:pPr>
        <w:pStyle w:val="Akapitzlist"/>
        <w:ind w:left="1440"/>
        <w:jc w:val="right"/>
      </w:pPr>
    </w:p>
    <w:p w:rsidR="003328DE" w:rsidRPr="006C0C47" w:rsidRDefault="003328DE" w:rsidP="003328DE">
      <w:pPr>
        <w:pStyle w:val="Akapitzlist"/>
        <w:ind w:left="1440"/>
        <w:jc w:val="right"/>
      </w:pPr>
      <w:r w:rsidRPr="006C0C47">
        <w:t>………………………………………………………………………</w:t>
      </w:r>
    </w:p>
    <w:p w:rsidR="006C0C47" w:rsidRPr="00A96B9A" w:rsidRDefault="003328DE" w:rsidP="00A96B9A">
      <w:pPr>
        <w:pStyle w:val="Akapitzlist"/>
        <w:ind w:left="3564" w:firstLine="684"/>
        <w:jc w:val="center"/>
        <w:rPr>
          <w:sz w:val="18"/>
          <w:szCs w:val="18"/>
        </w:rPr>
      </w:pPr>
      <w:r w:rsidRPr="005E5BDE">
        <w:rPr>
          <w:sz w:val="18"/>
          <w:szCs w:val="18"/>
        </w:rPr>
        <w:t>(data i podpis)</w:t>
      </w:r>
    </w:p>
    <w:p w:rsidR="003328DE" w:rsidRPr="003E61B1" w:rsidRDefault="003328DE" w:rsidP="003328DE">
      <w:pPr>
        <w:rPr>
          <w:sz w:val="18"/>
          <w:szCs w:val="18"/>
          <w:u w:val="single"/>
        </w:rPr>
      </w:pPr>
      <w:r w:rsidRPr="003E61B1">
        <w:rPr>
          <w:sz w:val="18"/>
          <w:szCs w:val="18"/>
          <w:u w:val="single"/>
        </w:rPr>
        <w:t>Załączniki:</w:t>
      </w:r>
    </w:p>
    <w:p w:rsidR="00754B17" w:rsidRPr="003E61B1" w:rsidRDefault="000C08B2" w:rsidP="00754B17">
      <w:pPr>
        <w:pStyle w:val="Akapitzlist"/>
        <w:numPr>
          <w:ilvl w:val="0"/>
          <w:numId w:val="3"/>
        </w:numPr>
        <w:rPr>
          <w:rFonts w:cstheme="minorHAnsi"/>
          <w:color w:val="000000"/>
          <w:sz w:val="18"/>
          <w:szCs w:val="18"/>
        </w:rPr>
      </w:pPr>
      <w:r w:rsidRPr="003E61B1">
        <w:rPr>
          <w:rFonts w:cstheme="minorHAnsi"/>
          <w:sz w:val="18"/>
          <w:szCs w:val="18"/>
        </w:rPr>
        <w:t>Potwierdzenie dokonania</w:t>
      </w:r>
      <w:r w:rsidR="00991A41" w:rsidRPr="003E61B1">
        <w:rPr>
          <w:rFonts w:cstheme="minorHAnsi"/>
          <w:sz w:val="18"/>
          <w:szCs w:val="18"/>
          <w:u w:val="single"/>
        </w:rPr>
        <w:t xml:space="preserve"> </w:t>
      </w:r>
      <w:r w:rsidRPr="003E61B1">
        <w:rPr>
          <w:rFonts w:cstheme="minorHAnsi"/>
          <w:color w:val="000000"/>
          <w:sz w:val="18"/>
          <w:szCs w:val="18"/>
        </w:rPr>
        <w:t xml:space="preserve">opłaty skarbowej za wydanie zaświadczenia </w:t>
      </w:r>
      <w:r w:rsidRPr="003E61B1">
        <w:rPr>
          <w:rFonts w:cstheme="minorHAnsi"/>
          <w:b/>
          <w:color w:val="000000"/>
          <w:sz w:val="18"/>
          <w:szCs w:val="18"/>
        </w:rPr>
        <w:t>- 17 zł</w:t>
      </w:r>
      <w:r w:rsidR="00754B17" w:rsidRPr="003E61B1">
        <w:rPr>
          <w:rFonts w:cstheme="minorHAnsi"/>
          <w:color w:val="000000"/>
          <w:sz w:val="18"/>
          <w:szCs w:val="18"/>
        </w:rPr>
        <w:t xml:space="preserve"> na rachunek: Urząd Miasta Mińsk Mazowiecki, ul. Konstytucji 3 Maja 1, 05-300 Mińsk Mazowiecki, </w:t>
      </w:r>
      <w:r w:rsidR="00754B17" w:rsidRPr="003E61B1">
        <w:rPr>
          <w:rFonts w:cstheme="minorHAnsi"/>
          <w:b/>
          <w:color w:val="000000"/>
          <w:sz w:val="18"/>
          <w:szCs w:val="18"/>
        </w:rPr>
        <w:t>88 9226 0005 0024 4185 2000 0030.</w:t>
      </w:r>
    </w:p>
    <w:sectPr w:rsidR="00754B17" w:rsidRPr="003E6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E0B9F"/>
    <w:multiLevelType w:val="hybridMultilevel"/>
    <w:tmpl w:val="1F069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C2E25"/>
    <w:multiLevelType w:val="hybridMultilevel"/>
    <w:tmpl w:val="FD0EC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5F6430A"/>
    <w:multiLevelType w:val="hybridMultilevel"/>
    <w:tmpl w:val="3BE4E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D5"/>
    <w:rsid w:val="000C08B2"/>
    <w:rsid w:val="000C40D5"/>
    <w:rsid w:val="00245504"/>
    <w:rsid w:val="003328DE"/>
    <w:rsid w:val="0033349D"/>
    <w:rsid w:val="003E61B1"/>
    <w:rsid w:val="0046086D"/>
    <w:rsid w:val="005E5BDE"/>
    <w:rsid w:val="006A1BC6"/>
    <w:rsid w:val="006C0C47"/>
    <w:rsid w:val="00754B17"/>
    <w:rsid w:val="008F39ED"/>
    <w:rsid w:val="00991A41"/>
    <w:rsid w:val="009D1026"/>
    <w:rsid w:val="00A96B9A"/>
    <w:rsid w:val="00E47E23"/>
    <w:rsid w:val="00E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98A25-AC5D-4BF0-A62F-06A023D3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0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9F1B8-08F7-4E04-BB36-2996C15B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Lewandowska-Łubko</dc:creator>
  <cp:keywords/>
  <dc:description/>
  <cp:lastModifiedBy>Małgorzata Szkudlarek</cp:lastModifiedBy>
  <cp:revision>2</cp:revision>
  <cp:lastPrinted>2025-10-21T08:14:00Z</cp:lastPrinted>
  <dcterms:created xsi:type="dcterms:W3CDTF">2025-10-21T08:14:00Z</dcterms:created>
  <dcterms:modified xsi:type="dcterms:W3CDTF">2025-10-21T08:14:00Z</dcterms:modified>
</cp:coreProperties>
</file>