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bookmarkStart w:id="0" w:name="_GoBack"/>
      <w:bookmarkEnd w:id="0"/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495AF346" w:rsidR="0089699F" w:rsidRPr="00502368" w:rsidRDefault="00360D2F" w:rsidP="001E67F1">
      <w:pPr>
        <w:jc w:val="center"/>
        <w:rPr>
          <w:rFonts w:cstheme="minorHAnsi"/>
          <w:sz w:val="46"/>
          <w:szCs w:val="46"/>
        </w:rPr>
      </w:pPr>
      <w:r>
        <w:rPr>
          <w:rFonts w:cstheme="minorHAnsi"/>
          <w:sz w:val="46"/>
          <w:szCs w:val="46"/>
        </w:rPr>
        <w:t xml:space="preserve">ELEMENTY </w:t>
      </w:r>
      <w:r w:rsidR="001E67F1" w:rsidRPr="00502368">
        <w:rPr>
          <w:rFonts w:cstheme="minorHAnsi"/>
          <w:sz w:val="46"/>
          <w:szCs w:val="46"/>
        </w:rPr>
        <w:t>PLAN BIOASEKURACJI</w:t>
      </w:r>
    </w:p>
    <w:p w14:paraId="3A3418A7" w14:textId="129758DD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GOSPODARSTWA ………………………….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D481CF6" w14:textId="1A8BCEE3" w:rsidR="001E67F1" w:rsidRDefault="00F62E4B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F62E4B">
        <w:rPr>
          <w:rFonts w:cstheme="minorHAnsi"/>
          <w:i/>
          <w:iCs/>
          <w:color w:val="FF0000"/>
          <w:sz w:val="24"/>
          <w:szCs w:val="24"/>
        </w:rPr>
        <w:t xml:space="preserve">UWAGA: </w:t>
      </w:r>
      <w:r>
        <w:rPr>
          <w:rFonts w:cstheme="minorHAnsi"/>
          <w:i/>
          <w:iCs/>
          <w:color w:val="FF0000"/>
          <w:sz w:val="24"/>
          <w:szCs w:val="24"/>
        </w:rPr>
        <w:t>ELEMENTY PLANU BIOASEK</w:t>
      </w:r>
      <w:r w:rsidR="00EB097D">
        <w:rPr>
          <w:rFonts w:cstheme="minorHAnsi"/>
          <w:i/>
          <w:iCs/>
          <w:color w:val="FF0000"/>
          <w:sz w:val="24"/>
          <w:szCs w:val="24"/>
        </w:rPr>
        <w:t>UR</w:t>
      </w:r>
      <w:r>
        <w:rPr>
          <w:rFonts w:cstheme="minorHAnsi"/>
          <w:i/>
          <w:iCs/>
          <w:color w:val="FF0000"/>
          <w:sz w:val="24"/>
          <w:szCs w:val="24"/>
        </w:rPr>
        <w:t>ACJI, KTÓRYCH OPRACOWANIE I WDROŻENIE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WYNIKA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Z PRZEPISÓW POW</w:t>
      </w:r>
      <w:r w:rsidR="005B4F3D">
        <w:rPr>
          <w:rFonts w:cstheme="minorHAnsi"/>
          <w:i/>
          <w:iCs/>
          <w:color w:val="FF0000"/>
          <w:sz w:val="24"/>
          <w:szCs w:val="24"/>
        </w:rPr>
        <w:t>S</w:t>
      </w:r>
      <w:r>
        <w:rPr>
          <w:rFonts w:cstheme="minorHAnsi"/>
          <w:i/>
          <w:iCs/>
          <w:color w:val="FF0000"/>
          <w:sz w:val="24"/>
          <w:szCs w:val="24"/>
        </w:rPr>
        <w:t xml:space="preserve">ZECHNIE OBOWIĄZUJĄCEGO PRAWA (rozporządzenie Ministra Rolnictwa i Rozwoju Wsi z dnia 31 marca 2022 r. w sprawie zarządzenia środków związanych z wystąpieniem wysoce zjadliwej grypy ptaków Dz. U. z 2022 r. poz. 758) ZOSTAŁY OZNACZONE JAKO „OBOWIĄZKOWE” Z PRZYWOŁANIEM PODSTAWY PRAWNEJ ZAWARTEJ </w:t>
      </w:r>
      <w:r w:rsidR="0003199F">
        <w:rPr>
          <w:rFonts w:cstheme="minorHAnsi"/>
          <w:i/>
          <w:iCs/>
          <w:color w:val="FF0000"/>
          <w:sz w:val="24"/>
          <w:szCs w:val="24"/>
        </w:rPr>
        <w:br/>
      </w:r>
      <w:r w:rsidR="00291080">
        <w:rPr>
          <w:rFonts w:cstheme="minorHAnsi"/>
          <w:i/>
          <w:iCs/>
          <w:color w:val="FF0000"/>
          <w:sz w:val="24"/>
          <w:szCs w:val="24"/>
        </w:rPr>
        <w:t>W W</w:t>
      </w:r>
      <w:r>
        <w:rPr>
          <w:rFonts w:cstheme="minorHAnsi"/>
          <w:i/>
          <w:iCs/>
          <w:color w:val="FF0000"/>
          <w:sz w:val="24"/>
          <w:szCs w:val="24"/>
        </w:rPr>
        <w:t>W</w:t>
      </w:r>
      <w:r w:rsidR="00291080">
        <w:rPr>
          <w:rFonts w:cstheme="minorHAnsi"/>
          <w:i/>
          <w:iCs/>
          <w:color w:val="FF0000"/>
          <w:sz w:val="24"/>
          <w:szCs w:val="24"/>
        </w:rPr>
        <w:t>.</w:t>
      </w:r>
      <w:r>
        <w:rPr>
          <w:rFonts w:cstheme="minorHAnsi"/>
          <w:i/>
          <w:iCs/>
          <w:color w:val="FF0000"/>
          <w:sz w:val="24"/>
          <w:szCs w:val="24"/>
        </w:rPr>
        <w:t xml:space="preserve"> ROZPORZĄDZENIU</w:t>
      </w:r>
    </w:p>
    <w:p w14:paraId="1AD93665" w14:textId="2453CAC3" w:rsidR="00EB097D" w:rsidRPr="00F62E4B" w:rsidRDefault="00EB097D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NINIEJSZA FORMA GRAFICZNA PLANU ORAZ FORMAT REJESTRÓW SĄ POGLĄDOWE. MOŻLIWE JEST ZASTOSOWANIE DOWOLNEJ FORMUŁY GRAFICZNEJ DOKUMENTU POD WARUNKIEM ZACHOWANIA PRZYWOŁANYCH W TREŚCI ZAPISÓW.</w:t>
      </w:r>
    </w:p>
    <w:p w14:paraId="2BEBFCD7" w14:textId="77777777" w:rsidR="00EB097D" w:rsidRPr="00502368" w:rsidRDefault="00EB097D" w:rsidP="001E67F1">
      <w:pPr>
        <w:jc w:val="center"/>
        <w:rPr>
          <w:rFonts w:cstheme="minorHAnsi"/>
          <w:sz w:val="24"/>
          <w:szCs w:val="24"/>
        </w:rPr>
      </w:pP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Data:…………………………………………</w:t>
      </w:r>
    </w:p>
    <w:p w14:paraId="75BF52BB" w14:textId="2F867A7F" w:rsidR="001E67F1" w:rsidRPr="00502368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/a:…………………………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1A098797" w14:textId="1DB8D2AB" w:rsidR="001E67F1" w:rsidRPr="00F62E4B" w:rsidRDefault="001E67F1" w:rsidP="001E67F1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Karta informacyjna gospodarstwa</w:t>
      </w:r>
      <w:r w:rsidR="00F62E4B">
        <w:rPr>
          <w:rFonts w:cstheme="minorHAnsi"/>
          <w:color w:val="FF0000"/>
          <w:sz w:val="24"/>
          <w:szCs w:val="24"/>
        </w:rPr>
        <w:t xml:space="preserve"> - NIEOBOWIĄZKOWA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674804E7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osoby odpowiedzialnej (koordynatora ds. bioasekuracji oraz telefon):</w:t>
            </w:r>
          </w:p>
        </w:tc>
        <w:tc>
          <w:tcPr>
            <w:tcW w:w="5164" w:type="dxa"/>
          </w:tcPr>
          <w:p w14:paraId="4246A00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82D9D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070F2F89" w14:textId="7B15A535" w:rsid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4C45271B" w14:textId="77777777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3B8AE2FD" w14:textId="13FA0EC7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9580A6C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993CDF" w14:textId="7F5D0248" w:rsidR="001E67F1" w:rsidRPr="00D810D0" w:rsidRDefault="00031701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lastRenderedPageBreak/>
        <w:t>WAŻNE ADRESY I TELEFONY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31701" w14:paraId="216A5C3B" w14:textId="77777777" w:rsidTr="00031701">
        <w:tc>
          <w:tcPr>
            <w:tcW w:w="2265" w:type="dxa"/>
            <w:shd w:val="clear" w:color="auto" w:fill="FFE599" w:themeFill="accent4" w:themeFillTint="66"/>
            <w:vAlign w:val="center"/>
          </w:tcPr>
          <w:p w14:paraId="6F402066" w14:textId="7342D0CD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</w:t>
            </w:r>
          </w:p>
        </w:tc>
        <w:tc>
          <w:tcPr>
            <w:tcW w:w="2265" w:type="dxa"/>
            <w:shd w:val="clear" w:color="auto" w:fill="FFE599" w:themeFill="accent4" w:themeFillTint="66"/>
            <w:vAlign w:val="center"/>
          </w:tcPr>
          <w:p w14:paraId="0A27CC90" w14:textId="1D133EA6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33DF6C2E" w14:textId="59A3E0B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40726F90" w14:textId="77777777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Uwagi</w:t>
            </w:r>
          </w:p>
          <w:p w14:paraId="1D45FF93" w14:textId="2AF2803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mail, nazwisko osoby do kontaktu)</w:t>
            </w:r>
          </w:p>
        </w:tc>
      </w:tr>
      <w:tr w:rsidR="004347E8" w14:paraId="5CB109FC" w14:textId="77777777" w:rsidTr="00031701">
        <w:tc>
          <w:tcPr>
            <w:tcW w:w="2265" w:type="dxa"/>
          </w:tcPr>
          <w:p w14:paraId="71F0CB62" w14:textId="78EA31AD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Właściciel/e gospodarstwa</w:t>
            </w:r>
          </w:p>
        </w:tc>
        <w:tc>
          <w:tcPr>
            <w:tcW w:w="2265" w:type="dxa"/>
          </w:tcPr>
          <w:p w14:paraId="3DB75B0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2BC8B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0C04F5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E765609" w14:textId="77777777" w:rsidTr="00031701">
        <w:tc>
          <w:tcPr>
            <w:tcW w:w="2265" w:type="dxa"/>
          </w:tcPr>
          <w:p w14:paraId="01627A36" w14:textId="07949F73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Kierownik fermy</w:t>
            </w:r>
          </w:p>
        </w:tc>
        <w:tc>
          <w:tcPr>
            <w:tcW w:w="2265" w:type="dxa"/>
          </w:tcPr>
          <w:p w14:paraId="39F71BE5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F5F57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1D689EF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20EA5A5E" w14:textId="77777777" w:rsidTr="00031701">
        <w:tc>
          <w:tcPr>
            <w:tcW w:w="2265" w:type="dxa"/>
          </w:tcPr>
          <w:p w14:paraId="08611542" w14:textId="773CCBA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Straż Pożarna</w:t>
            </w:r>
          </w:p>
        </w:tc>
        <w:tc>
          <w:tcPr>
            <w:tcW w:w="2265" w:type="dxa"/>
          </w:tcPr>
          <w:p w14:paraId="0F7945F1" w14:textId="721F491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3A7CF489" w14:textId="0839FD72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66BDF845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198EF" w14:textId="77777777" w:rsidTr="00031701">
        <w:tc>
          <w:tcPr>
            <w:tcW w:w="2265" w:type="dxa"/>
          </w:tcPr>
          <w:p w14:paraId="59997FD2" w14:textId="7D93CCD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Policja</w:t>
            </w:r>
          </w:p>
        </w:tc>
        <w:tc>
          <w:tcPr>
            <w:tcW w:w="2265" w:type="dxa"/>
          </w:tcPr>
          <w:p w14:paraId="70C9738D" w14:textId="35438F2F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B62E75F" w14:textId="3FD0587A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1C53312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412CD987" w14:textId="77777777" w:rsidTr="00031701">
        <w:tc>
          <w:tcPr>
            <w:tcW w:w="2265" w:type="dxa"/>
          </w:tcPr>
          <w:p w14:paraId="72A4D4A6" w14:textId="6CFE40C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Pogotowie</w:t>
            </w:r>
          </w:p>
        </w:tc>
        <w:tc>
          <w:tcPr>
            <w:tcW w:w="2265" w:type="dxa"/>
          </w:tcPr>
          <w:p w14:paraId="387EDD9D" w14:textId="3B74279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608ACDE" w14:textId="79187CAE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45DCC2E0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83169" w14:textId="77777777" w:rsidTr="00031701">
        <w:tc>
          <w:tcPr>
            <w:tcW w:w="2265" w:type="dxa"/>
          </w:tcPr>
          <w:p w14:paraId="70A1D4D3" w14:textId="356F404E" w:rsidR="00031701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Lekarz weterynarii/zakł</w:t>
            </w:r>
            <w:r w:rsidR="00317DFC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d leczniczy dla zwierząt:</w:t>
            </w:r>
          </w:p>
        </w:tc>
        <w:tc>
          <w:tcPr>
            <w:tcW w:w="2265" w:type="dxa"/>
          </w:tcPr>
          <w:p w14:paraId="0B6E991E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4CE1F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9433E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75545D3F" w14:textId="77777777" w:rsidTr="00031701">
        <w:tc>
          <w:tcPr>
            <w:tcW w:w="2265" w:type="dxa"/>
          </w:tcPr>
          <w:p w14:paraId="6FAC52B9" w14:textId="4616634B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Powiatowy Inspektorat Weterynarii w …</w:t>
            </w:r>
          </w:p>
        </w:tc>
        <w:tc>
          <w:tcPr>
            <w:tcW w:w="2265" w:type="dxa"/>
          </w:tcPr>
          <w:p w14:paraId="40EE6B48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968E8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BE6EE64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63C43E4" w14:textId="77777777" w:rsidTr="00031701">
        <w:tc>
          <w:tcPr>
            <w:tcW w:w="2265" w:type="dxa"/>
          </w:tcPr>
          <w:p w14:paraId="408A41CF" w14:textId="63EC01CC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Powiatowa Stacja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Sanitarno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Epidemiologiczna w …</w:t>
            </w:r>
          </w:p>
        </w:tc>
        <w:tc>
          <w:tcPr>
            <w:tcW w:w="2265" w:type="dxa"/>
          </w:tcPr>
          <w:p w14:paraId="130B68D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7C27E6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786EB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1806A79" w14:textId="77777777" w:rsidTr="00031701">
        <w:tc>
          <w:tcPr>
            <w:tcW w:w="2265" w:type="dxa"/>
          </w:tcPr>
          <w:p w14:paraId="21053A67" w14:textId="24D1143D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Laboratoriu</w:t>
            </w:r>
            <w:r w:rsidR="00317DFC">
              <w:rPr>
                <w:rFonts w:cstheme="minorHAnsi"/>
                <w:sz w:val="24"/>
                <w:szCs w:val="24"/>
              </w:rPr>
              <w:t xml:space="preserve">m (wykonujące badania właścicielskie dla </w:t>
            </w:r>
            <w:r w:rsidR="00FE4E33">
              <w:rPr>
                <w:rFonts w:cstheme="minorHAnsi"/>
                <w:sz w:val="24"/>
                <w:szCs w:val="24"/>
              </w:rPr>
              <w:t>gospodarstwa</w:t>
            </w:r>
            <w:r w:rsidR="00317DF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609E3A36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2C1DAF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47B83E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5D8431DB" w14:textId="77777777" w:rsidTr="00031701">
        <w:tc>
          <w:tcPr>
            <w:tcW w:w="2265" w:type="dxa"/>
          </w:tcPr>
          <w:p w14:paraId="65DF7774" w14:textId="64C7B5E3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Odbiór </w:t>
            </w:r>
            <w:r w:rsidR="00FE4E33">
              <w:rPr>
                <w:rFonts w:cstheme="minorHAnsi"/>
                <w:sz w:val="24"/>
                <w:szCs w:val="24"/>
              </w:rPr>
              <w:t>UPPZ</w:t>
            </w:r>
          </w:p>
        </w:tc>
        <w:tc>
          <w:tcPr>
            <w:tcW w:w="2265" w:type="dxa"/>
          </w:tcPr>
          <w:p w14:paraId="48F67B2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E0459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0DB70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C43CD31" w14:textId="77777777" w:rsidTr="00031701">
        <w:tc>
          <w:tcPr>
            <w:tcW w:w="2265" w:type="dxa"/>
          </w:tcPr>
          <w:p w14:paraId="045737BE" w14:textId="3C0950D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Pasze</w:t>
            </w:r>
          </w:p>
        </w:tc>
        <w:tc>
          <w:tcPr>
            <w:tcW w:w="2265" w:type="dxa"/>
          </w:tcPr>
          <w:p w14:paraId="21021452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7D24C4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C52C5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FD5004A" w14:textId="77777777" w:rsidTr="00031701">
        <w:tc>
          <w:tcPr>
            <w:tcW w:w="2265" w:type="dxa"/>
          </w:tcPr>
          <w:p w14:paraId="5B6A0C02" w14:textId="360A73D9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dostarczający pisklęta</w:t>
            </w:r>
          </w:p>
        </w:tc>
        <w:tc>
          <w:tcPr>
            <w:tcW w:w="2265" w:type="dxa"/>
          </w:tcPr>
          <w:p w14:paraId="0E5B9441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A5327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32BBBE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DAC65DE" w14:textId="77777777" w:rsidTr="00031701">
        <w:tc>
          <w:tcPr>
            <w:tcW w:w="2265" w:type="dxa"/>
          </w:tcPr>
          <w:p w14:paraId="715BE5AF" w14:textId="257344CD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odbierający jaja wylęgowe</w:t>
            </w:r>
          </w:p>
        </w:tc>
        <w:tc>
          <w:tcPr>
            <w:tcW w:w="2265" w:type="dxa"/>
          </w:tcPr>
          <w:p w14:paraId="6D874E2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CE177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662BD5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72FB682" w14:textId="77777777" w:rsidTr="00031701">
        <w:tc>
          <w:tcPr>
            <w:tcW w:w="2265" w:type="dxa"/>
          </w:tcPr>
          <w:p w14:paraId="6CAE06AE" w14:textId="5E93EE58" w:rsidR="004347E8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Inne instytucje, np. </w:t>
            </w:r>
            <w:r w:rsidRPr="00D810D0">
              <w:rPr>
                <w:rFonts w:cstheme="minorHAnsi"/>
                <w:sz w:val="24"/>
                <w:szCs w:val="24"/>
              </w:rPr>
              <w:t>np. Wojewódzki Inspektorat Ochrony Środowiska w …</w:t>
            </w:r>
            <w:r>
              <w:rPr>
                <w:rFonts w:cstheme="minorHAnsi"/>
                <w:sz w:val="24"/>
                <w:szCs w:val="24"/>
              </w:rPr>
              <w:t>…….</w:t>
            </w:r>
          </w:p>
        </w:tc>
        <w:tc>
          <w:tcPr>
            <w:tcW w:w="2265" w:type="dxa"/>
          </w:tcPr>
          <w:p w14:paraId="6B43255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FB61A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DF0E2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10D0" w14:paraId="7B7642E7" w14:textId="77777777" w:rsidTr="00031701">
        <w:tc>
          <w:tcPr>
            <w:tcW w:w="2265" w:type="dxa"/>
          </w:tcPr>
          <w:p w14:paraId="6712C102" w14:textId="0160C116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…………..</w:t>
            </w:r>
          </w:p>
        </w:tc>
        <w:tc>
          <w:tcPr>
            <w:tcW w:w="2265" w:type="dxa"/>
          </w:tcPr>
          <w:p w14:paraId="5583661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107B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C25651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69690A" w14:textId="77777777" w:rsidR="00031701" w:rsidRPr="00502368" w:rsidRDefault="00031701" w:rsidP="001E67F1">
      <w:pPr>
        <w:rPr>
          <w:rFonts w:cstheme="minorHAnsi"/>
          <w:sz w:val="24"/>
          <w:szCs w:val="24"/>
        </w:rPr>
      </w:pPr>
    </w:p>
    <w:p w14:paraId="4BF4070B" w14:textId="6BBEFB9F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18C7FFAB" w14:textId="7723E364" w:rsidR="001E67F1" w:rsidRPr="00502368" w:rsidRDefault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7DCB9B0" w14:textId="77777777" w:rsidR="001E67F1" w:rsidRDefault="001E67F1" w:rsidP="001E67F1">
      <w:pPr>
        <w:rPr>
          <w:rFonts w:cstheme="minorHAnsi"/>
          <w:sz w:val="24"/>
          <w:szCs w:val="24"/>
        </w:rPr>
      </w:pPr>
    </w:p>
    <w:p w14:paraId="1658A418" w14:textId="131B56B1" w:rsidR="000E2ED5" w:rsidRPr="00D810D0" w:rsidRDefault="000E2ED5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t>Opis profilu gospodarstwa.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p w14:paraId="32DDDC62" w14:textId="22EDFBF7" w:rsidR="000E2ED5" w:rsidRDefault="00D810D0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Opis profilu gospodarstwa może zawierać informacje w następującym zakresie: </w:t>
      </w:r>
    </w:p>
    <w:p w14:paraId="41C7CD4E" w14:textId="77777777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Kiedy powstało gospodarstwo? </w:t>
      </w:r>
    </w:p>
    <w:p w14:paraId="3295E850" w14:textId="74519FC2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Utrzymywane </w:t>
      </w:r>
      <w:r>
        <w:rPr>
          <w:rFonts w:cstheme="minorHAnsi"/>
          <w:sz w:val="24"/>
          <w:szCs w:val="24"/>
        </w:rPr>
        <w:t>gatunki drobiu</w:t>
      </w:r>
      <w:r w:rsidR="00BD7E0B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14:paraId="2F566C1E" w14:textId="77777777" w:rsidR="00BD7E0B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Jaka jest </w:t>
      </w:r>
      <w:r w:rsidR="0097103D">
        <w:rPr>
          <w:rFonts w:cstheme="minorHAnsi"/>
          <w:sz w:val="24"/>
          <w:szCs w:val="24"/>
        </w:rPr>
        <w:t>średnioroczn</w:t>
      </w:r>
      <w:r w:rsidR="00BD7E0B">
        <w:rPr>
          <w:rFonts w:cstheme="minorHAnsi"/>
          <w:sz w:val="24"/>
          <w:szCs w:val="24"/>
        </w:rPr>
        <w:t>a produkcja?</w:t>
      </w:r>
    </w:p>
    <w:p w14:paraId="388D6B1F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Kto jest odbiorcą?</w:t>
      </w:r>
    </w:p>
    <w:p w14:paraId="30493E6C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Kim są dostawcy?</w:t>
      </w:r>
      <w:r w:rsidR="00F37966">
        <w:rPr>
          <w:rFonts w:cstheme="minorHAnsi"/>
          <w:sz w:val="24"/>
          <w:szCs w:val="24"/>
        </w:rPr>
        <w:t xml:space="preserve"> </w:t>
      </w:r>
    </w:p>
    <w:p w14:paraId="3DA61395" w14:textId="028371FE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 xml:space="preserve">Opis metod chowu i hodowli oraz produkcji stad, uwzględniające </w:t>
      </w:r>
      <w:r w:rsidR="00317DFC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ozdział jednostek produkcyjnych/</w:t>
      </w:r>
      <w:r w:rsidR="00317DFC">
        <w:rPr>
          <w:rFonts w:cstheme="minorHAnsi"/>
          <w:sz w:val="24"/>
          <w:szCs w:val="24"/>
        </w:rPr>
        <w:t>system zakupów i sprzedaży (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-in-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-out)</w:t>
      </w:r>
      <w:r>
        <w:rPr>
          <w:rFonts w:cstheme="minorHAnsi"/>
          <w:sz w:val="24"/>
          <w:szCs w:val="24"/>
        </w:rPr>
        <w:t>?</w:t>
      </w:r>
    </w:p>
    <w:p w14:paraId="757BB3F6" w14:textId="07B8DED7" w:rsidR="000E2ED5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 xml:space="preserve">Inne istotne dane (uwarunkowania lokalizacyjne, techniczne, infrastrukturalne) </w:t>
      </w:r>
      <w:r>
        <w:rPr>
          <w:rFonts w:cstheme="minorHAnsi"/>
          <w:sz w:val="24"/>
          <w:szCs w:val="24"/>
        </w:rPr>
        <w:t>?</w:t>
      </w:r>
    </w:p>
    <w:p w14:paraId="10EE589D" w14:textId="5D9C51C1" w:rsidR="00F37966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>Zastosowane rozwiązania zabezpieczające przed dzikim</w:t>
      </w:r>
      <w:r w:rsidR="00D810D0">
        <w:rPr>
          <w:rFonts w:cstheme="minorHAnsi"/>
          <w:sz w:val="24"/>
          <w:szCs w:val="24"/>
        </w:rPr>
        <w:t>i zwierzętami, w szczególności</w:t>
      </w:r>
      <w:r>
        <w:rPr>
          <w:rFonts w:cstheme="minorHAnsi"/>
          <w:sz w:val="24"/>
          <w:szCs w:val="24"/>
        </w:rPr>
        <w:t xml:space="preserve"> przed</w:t>
      </w:r>
      <w:r w:rsidR="00D810D0">
        <w:rPr>
          <w:rFonts w:cstheme="minorHAnsi"/>
          <w:sz w:val="24"/>
          <w:szCs w:val="24"/>
        </w:rPr>
        <w:t xml:space="preserve"> dzikimi ptakami</w:t>
      </w:r>
      <w:r>
        <w:rPr>
          <w:rFonts w:cstheme="minorHAnsi"/>
          <w:sz w:val="24"/>
          <w:szCs w:val="24"/>
        </w:rPr>
        <w:t>?</w:t>
      </w:r>
      <w:r w:rsidR="00D810D0">
        <w:rPr>
          <w:rFonts w:cstheme="minorHAnsi"/>
          <w:sz w:val="24"/>
          <w:szCs w:val="24"/>
        </w:rPr>
        <w:t xml:space="preserve"> </w:t>
      </w:r>
    </w:p>
    <w:p w14:paraId="7F776AA3" w14:textId="77777777" w:rsidR="000E2ED5" w:rsidRDefault="000E2ED5" w:rsidP="001E67F1">
      <w:pPr>
        <w:rPr>
          <w:rFonts w:cstheme="minorHAnsi"/>
          <w:sz w:val="24"/>
          <w:szCs w:val="24"/>
        </w:rPr>
      </w:pP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4AA4AE10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 </w:t>
      </w:r>
      <w:r w:rsidR="00F62E4B">
        <w:rPr>
          <w:rFonts w:cstheme="minorHAnsi"/>
          <w:sz w:val="24"/>
          <w:szCs w:val="24"/>
        </w:rPr>
        <w:t xml:space="preserve">–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F62E4B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  <w:r w:rsidR="0038673B" w:rsidRPr="0038673B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 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77777777" w:rsidR="0038673B" w:rsidRPr="00502368" w:rsidRDefault="0038673B" w:rsidP="001E67F1">
      <w:pPr>
        <w:rPr>
          <w:rFonts w:cstheme="minorHAnsi"/>
          <w:sz w:val="24"/>
          <w:szCs w:val="24"/>
        </w:rPr>
      </w:pPr>
    </w:p>
    <w:p w14:paraId="0A40E87E" w14:textId="44C039FC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lastRenderedPageBreak/>
        <w:t xml:space="preserve">Przykład: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ED4D3B3">
            <wp:extent cx="8778240" cy="4933293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844" cy="4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0319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44DAB3" w14:textId="40FEF50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-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13 lit. </w:t>
      </w:r>
      <w:r w:rsidR="00360D2F">
        <w:rPr>
          <w:rFonts w:cstheme="minorHAnsi"/>
          <w:color w:val="FF0000"/>
          <w:sz w:val="24"/>
          <w:szCs w:val="24"/>
        </w:rPr>
        <w:t xml:space="preserve">a) </w:t>
      </w:r>
      <w:r w:rsidR="00F62E4B">
        <w:rPr>
          <w:rFonts w:cstheme="minorHAnsi"/>
          <w:color w:val="FF0000"/>
          <w:sz w:val="24"/>
          <w:szCs w:val="24"/>
        </w:rPr>
        <w:t>b) i e</w:t>
      </w:r>
      <w:r w:rsidR="00F62E4B" w:rsidRPr="00F62E4B">
        <w:rPr>
          <w:rFonts w:cstheme="minorHAnsi"/>
          <w:color w:val="FF0000"/>
          <w:sz w:val="24"/>
          <w:szCs w:val="24"/>
        </w:rPr>
        <w:t>)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6B783294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-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 xml:space="preserve">6 </w:t>
      </w:r>
      <w:r w:rsidR="00B2171F">
        <w:rPr>
          <w:rFonts w:cstheme="minorHAnsi"/>
          <w:color w:val="FF0000"/>
          <w:sz w:val="24"/>
          <w:szCs w:val="24"/>
        </w:rPr>
        <w:t>i pkt 13 lit. b)</w:t>
      </w:r>
    </w:p>
    <w:p w14:paraId="66952CBE" w14:textId="252A9950" w:rsidR="001E67F1" w:rsidRPr="00502368" w:rsidRDefault="00502368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Kto? Kiedy? </w:t>
      </w:r>
      <w:r w:rsidR="00FA0B41">
        <w:rPr>
          <w:rFonts w:cstheme="minorHAnsi"/>
          <w:sz w:val="24"/>
          <w:szCs w:val="24"/>
        </w:rPr>
        <w:t>W jakim celu</w:t>
      </w:r>
      <w:r>
        <w:rPr>
          <w:rFonts w:cstheme="minorHAnsi"/>
          <w:sz w:val="24"/>
          <w:szCs w:val="24"/>
        </w:rPr>
        <w:t>? Dokumentacja</w:t>
      </w:r>
    </w:p>
    <w:p w14:paraId="1DB2F20B" w14:textId="74FC548D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1744CCA5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>6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1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1"/>
    </w:tbl>
    <w:p w14:paraId="2B535F49" w14:textId="77777777" w:rsidR="00ED7C19" w:rsidRDefault="00ED7C19" w:rsidP="00ED7C19">
      <w:pPr>
        <w:rPr>
          <w:rFonts w:cstheme="minorHAnsi"/>
          <w:sz w:val="24"/>
          <w:szCs w:val="24"/>
        </w:rPr>
      </w:pPr>
    </w:p>
    <w:p w14:paraId="14A492C2" w14:textId="77777777" w:rsidR="00FD63A7" w:rsidRDefault="00FD63A7" w:rsidP="00ED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DOKUMENTACJA ALTERNATYWNA</w:t>
      </w:r>
    </w:p>
    <w:p w14:paraId="1BC0892D" w14:textId="48B4A8DB" w:rsidR="00ED7C19" w:rsidRPr="00502368" w:rsidRDefault="00ED7C19" w:rsidP="00ED7C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360D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109"/>
        <w:gridCol w:w="1487"/>
        <w:gridCol w:w="1488"/>
        <w:gridCol w:w="1488"/>
        <w:gridCol w:w="1488"/>
      </w:tblGrid>
      <w:tr w:rsidR="0003199F" w14:paraId="04CEEE74" w14:textId="3ADB4975" w:rsidTr="0003199F">
        <w:tc>
          <w:tcPr>
            <w:tcW w:w="3109" w:type="dxa"/>
            <w:shd w:val="clear" w:color="auto" w:fill="FFE599" w:themeFill="accent4" w:themeFillTint="66"/>
          </w:tcPr>
          <w:p w14:paraId="16083E9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FFE599" w:themeFill="accent4" w:themeFillTint="66"/>
          </w:tcPr>
          <w:p w14:paraId="555517D1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3C7F9048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518CD767" w14:textId="517B8DDF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99DD2F7" w14:textId="5E66003A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</w:tr>
      <w:tr w:rsidR="0003199F" w14:paraId="4E56D993" w14:textId="06B30FD2" w:rsidTr="0003199F">
        <w:tc>
          <w:tcPr>
            <w:tcW w:w="3109" w:type="dxa"/>
            <w:shd w:val="clear" w:color="auto" w:fill="FFE599" w:themeFill="accent4" w:themeFillTint="66"/>
          </w:tcPr>
          <w:p w14:paraId="119E98E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Nr rejestracyjny samochodu</w:t>
            </w:r>
          </w:p>
        </w:tc>
        <w:tc>
          <w:tcPr>
            <w:tcW w:w="1487" w:type="dxa"/>
          </w:tcPr>
          <w:p w14:paraId="0C5BC72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7F5089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33DE13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E72A6B6" w14:textId="2330692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BE0D2A1" w14:textId="2F72492B" w:rsidTr="0003199F">
        <w:tc>
          <w:tcPr>
            <w:tcW w:w="3109" w:type="dxa"/>
            <w:shd w:val="clear" w:color="auto" w:fill="FFE599" w:themeFill="accent4" w:themeFillTint="66"/>
          </w:tcPr>
          <w:p w14:paraId="74E5C500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Firma</w:t>
            </w:r>
          </w:p>
        </w:tc>
        <w:tc>
          <w:tcPr>
            <w:tcW w:w="1487" w:type="dxa"/>
          </w:tcPr>
          <w:p w14:paraId="2DC380B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02DE61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391E1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6DC12D" w14:textId="47F6E196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6C7B973F" w14:textId="6398AAEB" w:rsidTr="0003199F">
        <w:tc>
          <w:tcPr>
            <w:tcW w:w="3109" w:type="dxa"/>
            <w:shd w:val="clear" w:color="auto" w:fill="FFE599" w:themeFill="accent4" w:themeFillTint="66"/>
          </w:tcPr>
          <w:p w14:paraId="3AFD2EE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kierowcy</w:t>
            </w:r>
          </w:p>
        </w:tc>
        <w:tc>
          <w:tcPr>
            <w:tcW w:w="1487" w:type="dxa"/>
          </w:tcPr>
          <w:p w14:paraId="1DFD012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E22EA1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39C3B0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72E1F5D3" w14:textId="5B436590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98FEE2F" w14:textId="61A0948A" w:rsidTr="0003199F">
        <w:tc>
          <w:tcPr>
            <w:tcW w:w="3109" w:type="dxa"/>
            <w:shd w:val="clear" w:color="auto" w:fill="FFE599" w:themeFill="accent4" w:themeFillTint="66"/>
          </w:tcPr>
          <w:p w14:paraId="5C6647BE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 kontaktowy</w:t>
            </w:r>
          </w:p>
        </w:tc>
        <w:tc>
          <w:tcPr>
            <w:tcW w:w="1487" w:type="dxa"/>
          </w:tcPr>
          <w:p w14:paraId="5ADB279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48B282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DD3ACD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86F59C2" w14:textId="5B913CBB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3D9F6C7" w14:textId="12D34956" w:rsidTr="0003199F">
        <w:tc>
          <w:tcPr>
            <w:tcW w:w="3109" w:type="dxa"/>
            <w:shd w:val="clear" w:color="auto" w:fill="FFE599" w:themeFill="accent4" w:themeFillTint="66"/>
          </w:tcPr>
          <w:p w14:paraId="71B1334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 wjazdu</w:t>
            </w:r>
          </w:p>
        </w:tc>
        <w:tc>
          <w:tcPr>
            <w:tcW w:w="1487" w:type="dxa"/>
          </w:tcPr>
          <w:p w14:paraId="3608F91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148E085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6B63C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B12442" w14:textId="6C99DAC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48CC744" w14:textId="7CC8E4C5" w:rsidTr="0003199F">
        <w:tc>
          <w:tcPr>
            <w:tcW w:w="3109" w:type="dxa"/>
            <w:shd w:val="clear" w:color="auto" w:fill="FFE599" w:themeFill="accent4" w:themeFillTint="66"/>
          </w:tcPr>
          <w:p w14:paraId="4BDD0D6E" w14:textId="1C7F5C4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Użyty środek dezynfekcyjny (nazwa i ilość)</w:t>
            </w:r>
          </w:p>
        </w:tc>
        <w:tc>
          <w:tcPr>
            <w:tcW w:w="1487" w:type="dxa"/>
          </w:tcPr>
          <w:p w14:paraId="7A59065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454CEC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CCEDC6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FD4FE1" w14:textId="63E0A96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985102E" w14:textId="2DEE3D63" w:rsidTr="0003199F">
        <w:tc>
          <w:tcPr>
            <w:tcW w:w="3109" w:type="dxa"/>
            <w:shd w:val="clear" w:color="auto" w:fill="FFE599" w:themeFill="accent4" w:themeFillTint="66"/>
          </w:tcPr>
          <w:p w14:paraId="27C52690" w14:textId="257828D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Informacja o ostatnim miejscu pobytu samochodu bezpośrednio przed przyjazdem do gospodarstwa</w:t>
            </w:r>
          </w:p>
        </w:tc>
        <w:tc>
          <w:tcPr>
            <w:tcW w:w="1487" w:type="dxa"/>
          </w:tcPr>
          <w:p w14:paraId="5165384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32BFC9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55C80F3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7B5BFDB" w14:textId="66E975E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5767FB2C" w14:textId="77777777" w:rsidTr="0003199F">
        <w:tc>
          <w:tcPr>
            <w:tcW w:w="3109" w:type="dxa"/>
            <w:shd w:val="clear" w:color="auto" w:fill="FFE599" w:themeFill="accent4" w:themeFillTint="66"/>
          </w:tcPr>
          <w:p w14:paraId="67E38D5E" w14:textId="5C24F07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 osoby dokonującej kontroli</w:t>
            </w:r>
          </w:p>
        </w:tc>
        <w:tc>
          <w:tcPr>
            <w:tcW w:w="1487" w:type="dxa"/>
          </w:tcPr>
          <w:p w14:paraId="1FB3415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ADE798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3E9F2F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1B827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44AC8AB" w14:textId="5790DEA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6BBAF746" w14:textId="6DE6194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188A877" w14:textId="02B3CD41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46D5D8EE" w14:textId="14F003A6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031D746" w14:textId="031C7113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752A94CE" w14:textId="7D9B97CC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51B72B5" w14:textId="5C6499CF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0A9218B0" w14:textId="03C12CB3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czyszczenia i dezynfekcji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6E773C79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77777777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58FDAE97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Załącznik 3: Rejestr mycia i dezynfekcji środków transportu </w:t>
      </w:r>
      <w:r w:rsidR="00041519">
        <w:rPr>
          <w:rFonts w:cstheme="minorHAnsi"/>
          <w:sz w:val="24"/>
          <w:szCs w:val="24"/>
        </w:rPr>
        <w:t xml:space="preserve">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3E37F3DA" w14:textId="77777777" w:rsidR="003301FD" w:rsidRDefault="003301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92D1F5" w14:textId="77777777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B827A7" w14:textId="79E7B314" w:rsidR="00041519" w:rsidRPr="00502368" w:rsidRDefault="003301FD" w:rsidP="00041519">
      <w:pPr>
        <w:rPr>
          <w:rFonts w:cstheme="minorHAnsi"/>
          <w:sz w:val="24"/>
          <w:szCs w:val="24"/>
        </w:rPr>
      </w:pPr>
      <w:r w:rsidRPr="003301FD">
        <w:rPr>
          <w:rFonts w:cstheme="minorHAnsi"/>
          <w:b/>
          <w:color w:val="808080" w:themeColor="background1" w:themeShade="80"/>
        </w:rPr>
        <w:t>DOKUMENTACJA ALTERNATYWNA</w:t>
      </w:r>
      <w:r w:rsidR="00041519">
        <w:rPr>
          <w:rFonts w:cstheme="minorHAnsi"/>
          <w:b/>
          <w:color w:val="808080" w:themeColor="background1" w:themeShade="80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 i pkt 13 lit. c)</w:t>
      </w:r>
    </w:p>
    <w:p w14:paraId="7515EE3C" w14:textId="19D5E5F8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625387B8" w14:textId="77777777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328D5CBA" w14:textId="65615700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  <w:r w:rsidRPr="003301FD">
        <w:rPr>
          <w:rFonts w:cstheme="minorHAnsi"/>
          <w:b/>
          <w:color w:val="808080" w:themeColor="background1" w:themeShade="80"/>
        </w:rPr>
        <w:t>Rejestr dezynfekcji i zużycia środków dezynfekcyjnych</w:t>
      </w:r>
    </w:p>
    <w:p w14:paraId="742B124D" w14:textId="77777777" w:rsidR="003301FD" w:rsidRPr="003301FD" w:rsidRDefault="003301FD" w:rsidP="003301FD">
      <w:p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Uwagi do wypełniania:</w:t>
      </w:r>
    </w:p>
    <w:p w14:paraId="3369FFCC" w14:textId="77777777" w:rsidR="003301FD" w:rsidRPr="003301FD" w:rsidRDefault="003301FD" w:rsidP="003301FD">
      <w:pPr>
        <w:pStyle w:val="Akapitzlist"/>
        <w:numPr>
          <w:ilvl w:val="0"/>
          <w:numId w:val="4"/>
        </w:num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Kolumna  9,10 i 11 – ze względu na częste wykonywanie dezynfekcji narzędzi, sprzętu środków transportu oraz mat dezynfekcyjnych, dopuszcza się wpis o zużyciu środka dezynfekcyjnego za dany tydzień (w kolumnie 2 wpisać przykładowo 1-7.05.2022).</w:t>
      </w:r>
    </w:p>
    <w:tbl>
      <w:tblPr>
        <w:tblW w:w="1586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120"/>
        <w:gridCol w:w="1442"/>
        <w:gridCol w:w="1233"/>
        <w:gridCol w:w="1316"/>
        <w:gridCol w:w="1232"/>
        <w:gridCol w:w="1464"/>
        <w:gridCol w:w="1362"/>
        <w:gridCol w:w="1302"/>
        <w:gridCol w:w="1058"/>
        <w:gridCol w:w="1234"/>
        <w:gridCol w:w="2640"/>
      </w:tblGrid>
      <w:tr w:rsidR="003301FD" w:rsidRPr="003301FD" w14:paraId="11934AF3" w14:textId="77777777" w:rsidTr="00460FAB">
        <w:trPr>
          <w:trHeight w:val="514"/>
        </w:trPr>
        <w:tc>
          <w:tcPr>
            <w:tcW w:w="463" w:type="dxa"/>
            <w:vMerge w:val="restart"/>
            <w:shd w:val="clear" w:color="auto" w:fill="FFE599" w:themeFill="accent4" w:themeFillTint="66"/>
          </w:tcPr>
          <w:p w14:paraId="0486F7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48C8FAD1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614AFB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4945E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Lp.</w:t>
            </w:r>
          </w:p>
          <w:p w14:paraId="1AF16F7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shd w:val="clear" w:color="auto" w:fill="FFE599" w:themeFill="accent4" w:themeFillTint="66"/>
          </w:tcPr>
          <w:p w14:paraId="3B4EA98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Data i godzina wykonanej dezynfekcji</w:t>
            </w:r>
          </w:p>
        </w:tc>
        <w:tc>
          <w:tcPr>
            <w:tcW w:w="1442" w:type="dxa"/>
            <w:vMerge w:val="restart"/>
            <w:shd w:val="clear" w:color="auto" w:fill="FFE599" w:themeFill="accent4" w:themeFillTint="66"/>
          </w:tcPr>
          <w:p w14:paraId="53CABD2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Nazwa, numer seryjny środka i pojemność opakowania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(wypełniane przy rozpoczęciu nowego opakowania)</w:t>
            </w:r>
          </w:p>
        </w:tc>
        <w:tc>
          <w:tcPr>
            <w:tcW w:w="1233" w:type="dxa"/>
            <w:vMerge w:val="restart"/>
            <w:shd w:val="clear" w:color="auto" w:fill="FFE599" w:themeFill="accent4" w:themeFillTint="66"/>
          </w:tcPr>
          <w:p w14:paraId="23C7F0A4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Ilość środka użyta do rozcieńczenia i jego stężenie robocze. </w:t>
            </w:r>
          </w:p>
          <w:p w14:paraId="48678B22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 w:val="restart"/>
            <w:shd w:val="clear" w:color="auto" w:fill="FFE599" w:themeFill="accent4" w:themeFillTint="66"/>
          </w:tcPr>
          <w:p w14:paraId="47518319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D1F3791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Imię i nazwisko osoby wykonującej zabieg</w:t>
            </w:r>
          </w:p>
        </w:tc>
        <w:tc>
          <w:tcPr>
            <w:tcW w:w="1232" w:type="dxa"/>
            <w:vMerge w:val="restart"/>
            <w:shd w:val="clear" w:color="auto" w:fill="FFE599" w:themeFill="accent4" w:themeFillTint="66"/>
          </w:tcPr>
          <w:p w14:paraId="51A375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06D49A0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Podpis osoby wykonującej </w:t>
            </w:r>
          </w:p>
        </w:tc>
        <w:tc>
          <w:tcPr>
            <w:tcW w:w="9060" w:type="dxa"/>
            <w:gridSpan w:val="6"/>
            <w:shd w:val="clear" w:color="auto" w:fill="FFE599" w:themeFill="accent4" w:themeFillTint="66"/>
          </w:tcPr>
          <w:p w14:paraId="25257FE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2AA83202" w14:textId="76478F5C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Zdezynfekowano:</w:t>
            </w:r>
          </w:p>
        </w:tc>
      </w:tr>
      <w:tr w:rsidR="003301FD" w:rsidRPr="003301FD" w14:paraId="50220511" w14:textId="77777777" w:rsidTr="00460FAB">
        <w:trPr>
          <w:trHeight w:val="1199"/>
        </w:trPr>
        <w:tc>
          <w:tcPr>
            <w:tcW w:w="463" w:type="dxa"/>
            <w:vMerge/>
            <w:shd w:val="clear" w:color="auto" w:fill="FFE599" w:themeFill="accent4" w:themeFillTint="66"/>
          </w:tcPr>
          <w:p w14:paraId="5AAF060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FFE599" w:themeFill="accent4" w:themeFillTint="66"/>
          </w:tcPr>
          <w:p w14:paraId="0787D5E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42" w:type="dxa"/>
            <w:vMerge/>
            <w:shd w:val="clear" w:color="auto" w:fill="FFE599" w:themeFill="accent4" w:themeFillTint="66"/>
          </w:tcPr>
          <w:p w14:paraId="0126973B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3" w:type="dxa"/>
            <w:vMerge/>
            <w:shd w:val="clear" w:color="auto" w:fill="FFE599" w:themeFill="accent4" w:themeFillTint="66"/>
          </w:tcPr>
          <w:p w14:paraId="4084536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/>
            <w:shd w:val="clear" w:color="auto" w:fill="FFE599" w:themeFill="accent4" w:themeFillTint="66"/>
          </w:tcPr>
          <w:p w14:paraId="2F806D4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2" w:type="dxa"/>
            <w:vMerge/>
            <w:shd w:val="clear" w:color="auto" w:fill="FFE599" w:themeFill="accent4" w:themeFillTint="66"/>
          </w:tcPr>
          <w:p w14:paraId="6CEC7648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64" w:type="dxa"/>
            <w:shd w:val="clear" w:color="auto" w:fill="FFE599" w:themeFill="accent4" w:themeFillTint="66"/>
          </w:tcPr>
          <w:p w14:paraId="4682AB48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z urządzeniami wpisać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kurnik K 1</w:t>
            </w:r>
          </w:p>
        </w:tc>
        <w:tc>
          <w:tcPr>
            <w:tcW w:w="1362" w:type="dxa"/>
            <w:shd w:val="clear" w:color="auto" w:fill="FFE599" w:themeFill="accent4" w:themeFillTint="66"/>
          </w:tcPr>
          <w:p w14:paraId="1DF1BE34" w14:textId="7AA5F04E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pomieszczenia 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(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paszarnia,  magazyn pasz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302" w:type="dxa"/>
            <w:shd w:val="clear" w:color="auto" w:fill="FFE599" w:themeFill="accent4" w:themeFillTint="66"/>
          </w:tcPr>
          <w:p w14:paraId="5E1A8A9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Maty i niecki 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1058" w:type="dxa"/>
            <w:shd w:val="clear" w:color="auto" w:fill="FFE599" w:themeFill="accent4" w:themeFillTint="66"/>
          </w:tcPr>
          <w:p w14:paraId="3B43711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Narzędzia, Sprzęt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>tak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jeśli wykonano)</w:t>
            </w:r>
          </w:p>
        </w:tc>
        <w:tc>
          <w:tcPr>
            <w:tcW w:w="1234" w:type="dxa"/>
            <w:shd w:val="clear" w:color="auto" w:fill="FFE599" w:themeFill="accent4" w:themeFillTint="66"/>
          </w:tcPr>
          <w:p w14:paraId="2556359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Środki transportu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2640" w:type="dxa"/>
            <w:shd w:val="clear" w:color="auto" w:fill="FFE599" w:themeFill="accent4" w:themeFillTint="66"/>
          </w:tcPr>
          <w:p w14:paraId="77534243" w14:textId="078D5C5B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(Wymienić jakie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wybieg, plac, maszyny itp.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) wpisać powierzchnię w m2</w:t>
            </w:r>
          </w:p>
        </w:tc>
      </w:tr>
      <w:tr w:rsidR="003301FD" w:rsidRPr="003301FD" w14:paraId="1651D132" w14:textId="77777777" w:rsidTr="00460FAB">
        <w:trPr>
          <w:trHeight w:val="274"/>
        </w:trPr>
        <w:tc>
          <w:tcPr>
            <w:tcW w:w="463" w:type="dxa"/>
          </w:tcPr>
          <w:p w14:paraId="442939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</w:t>
            </w:r>
          </w:p>
        </w:tc>
        <w:tc>
          <w:tcPr>
            <w:tcW w:w="1120" w:type="dxa"/>
          </w:tcPr>
          <w:p w14:paraId="7C8C61FC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2</w:t>
            </w:r>
          </w:p>
        </w:tc>
        <w:tc>
          <w:tcPr>
            <w:tcW w:w="1442" w:type="dxa"/>
          </w:tcPr>
          <w:p w14:paraId="3097EF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3</w:t>
            </w:r>
          </w:p>
        </w:tc>
        <w:tc>
          <w:tcPr>
            <w:tcW w:w="1233" w:type="dxa"/>
          </w:tcPr>
          <w:p w14:paraId="4FCC753E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4</w:t>
            </w:r>
          </w:p>
        </w:tc>
        <w:tc>
          <w:tcPr>
            <w:tcW w:w="1316" w:type="dxa"/>
          </w:tcPr>
          <w:p w14:paraId="71BAA0A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5</w:t>
            </w:r>
          </w:p>
        </w:tc>
        <w:tc>
          <w:tcPr>
            <w:tcW w:w="1232" w:type="dxa"/>
          </w:tcPr>
          <w:p w14:paraId="1FB19A9B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6</w:t>
            </w:r>
          </w:p>
        </w:tc>
        <w:tc>
          <w:tcPr>
            <w:tcW w:w="1464" w:type="dxa"/>
          </w:tcPr>
          <w:p w14:paraId="7B84FCD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7</w:t>
            </w:r>
          </w:p>
        </w:tc>
        <w:tc>
          <w:tcPr>
            <w:tcW w:w="1362" w:type="dxa"/>
          </w:tcPr>
          <w:p w14:paraId="37E541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8</w:t>
            </w:r>
          </w:p>
        </w:tc>
        <w:tc>
          <w:tcPr>
            <w:tcW w:w="1302" w:type="dxa"/>
          </w:tcPr>
          <w:p w14:paraId="710F24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9</w:t>
            </w:r>
          </w:p>
        </w:tc>
        <w:tc>
          <w:tcPr>
            <w:tcW w:w="1058" w:type="dxa"/>
          </w:tcPr>
          <w:p w14:paraId="6CF4F0F0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10</w:t>
            </w:r>
          </w:p>
        </w:tc>
        <w:tc>
          <w:tcPr>
            <w:tcW w:w="1234" w:type="dxa"/>
          </w:tcPr>
          <w:p w14:paraId="0BCC1FE7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11</w:t>
            </w:r>
          </w:p>
        </w:tc>
        <w:tc>
          <w:tcPr>
            <w:tcW w:w="2640" w:type="dxa"/>
          </w:tcPr>
          <w:p w14:paraId="30F08602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12</w:t>
            </w:r>
          </w:p>
        </w:tc>
      </w:tr>
      <w:tr w:rsidR="003301FD" w:rsidRPr="003301FD" w14:paraId="78D74BAE" w14:textId="77777777" w:rsidTr="00460FAB">
        <w:trPr>
          <w:trHeight w:val="834"/>
        </w:trPr>
        <w:tc>
          <w:tcPr>
            <w:tcW w:w="463" w:type="dxa"/>
          </w:tcPr>
          <w:p w14:paraId="5BD3362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120" w:type="dxa"/>
          </w:tcPr>
          <w:p w14:paraId="50D1E2A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42" w:type="dxa"/>
          </w:tcPr>
          <w:p w14:paraId="1EF0914F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3" w:type="dxa"/>
          </w:tcPr>
          <w:p w14:paraId="0E03547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16" w:type="dxa"/>
          </w:tcPr>
          <w:p w14:paraId="30CC787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2" w:type="dxa"/>
          </w:tcPr>
          <w:p w14:paraId="2F35D375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64" w:type="dxa"/>
          </w:tcPr>
          <w:p w14:paraId="3EFDF6C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62" w:type="dxa"/>
          </w:tcPr>
          <w:p w14:paraId="2FF066B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02" w:type="dxa"/>
          </w:tcPr>
          <w:p w14:paraId="34A1461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058" w:type="dxa"/>
          </w:tcPr>
          <w:p w14:paraId="2A0A780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4" w:type="dxa"/>
          </w:tcPr>
          <w:p w14:paraId="6EABB40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2640" w:type="dxa"/>
          </w:tcPr>
          <w:p w14:paraId="4C266AA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</w:tr>
    </w:tbl>
    <w:p w14:paraId="767F546F" w14:textId="77777777" w:rsidR="003301FD" w:rsidRPr="003301FD" w:rsidRDefault="003301FD" w:rsidP="003301FD">
      <w:pPr>
        <w:rPr>
          <w:rFonts w:cstheme="minorHAnsi"/>
          <w:color w:val="808080" w:themeColor="background1" w:themeShade="80"/>
        </w:rPr>
      </w:pPr>
    </w:p>
    <w:p w14:paraId="7E3DE024" w14:textId="581E0F70" w:rsidR="00B95384" w:rsidRPr="00502368" w:rsidRDefault="003301FD">
      <w:pPr>
        <w:rPr>
          <w:rFonts w:cstheme="minorHAnsi"/>
          <w:sz w:val="24"/>
          <w:szCs w:val="24"/>
        </w:rPr>
      </w:pPr>
      <w:r w:rsidRPr="003301FD">
        <w:rPr>
          <w:rFonts w:cstheme="minorHAnsi"/>
          <w:color w:val="808080" w:themeColor="background1" w:themeShade="80"/>
          <w:sz w:val="24"/>
          <w:szCs w:val="24"/>
        </w:rPr>
        <w:br w:type="page"/>
      </w:r>
    </w:p>
    <w:p w14:paraId="14431C6C" w14:textId="77777777" w:rsidR="003301FD" w:rsidRDefault="003301FD" w:rsidP="00686E85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wejścia i poruszania się w strefie brudnej</w:t>
      </w:r>
    </w:p>
    <w:p w14:paraId="1E5C0DF3" w14:textId="45FE446B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2 i pkt 13 lit. c)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bookmarkStart w:id="2" w:name="_MON_1734419075"/>
    <w:bookmarkEnd w:id="2"/>
    <w:p w14:paraId="6104B5BA" w14:textId="3D32AA14" w:rsidR="00B95384" w:rsidRPr="00502368" w:rsidRDefault="00FA0B41" w:rsidP="00686E85">
      <w:pPr>
        <w:rPr>
          <w:rFonts w:cstheme="minorHAnsi"/>
          <w:sz w:val="24"/>
          <w:szCs w:val="24"/>
        </w:rPr>
      </w:pPr>
      <w:r>
        <w:object w:dxaOrig="1539" w:dyaOrig="997" w14:anchorId="2658F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39869861" r:id="rId9">
            <o:FieldCodes>\s</o:FieldCodes>
          </o:OLEObject>
        </w:object>
      </w: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AAA60F8" w14:textId="755712FC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639377C1" w14:textId="3D4F34E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i procedury deratyzacji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3CEBD3" w14:textId="1B70FF4E" w:rsidR="00B95384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2FDF5F7" w14:textId="77777777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F144C" w14:textId="4F9C07D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D30C1E" w14:textId="069ABE53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</w:t>
      </w:r>
      <w:r w:rsidR="00B2171F">
        <w:rPr>
          <w:rFonts w:cstheme="minorHAnsi"/>
          <w:color w:val="FF0000"/>
          <w:sz w:val="24"/>
          <w:szCs w:val="24"/>
        </w:rPr>
        <w:t xml:space="preserve"> pkt 4 i</w:t>
      </w:r>
      <w:r w:rsidR="00041519">
        <w:rPr>
          <w:rFonts w:cstheme="minorHAnsi"/>
          <w:color w:val="FF0000"/>
          <w:sz w:val="24"/>
          <w:szCs w:val="24"/>
        </w:rPr>
        <w:t xml:space="preserve"> pkt 13 lit. e)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</w:t>
      </w:r>
      <w:proofErr w:type="spellStart"/>
      <w:r w:rsidR="00502368">
        <w:rPr>
          <w:rFonts w:cstheme="minorHAnsi"/>
          <w:sz w:val="24"/>
          <w:szCs w:val="24"/>
        </w:rPr>
        <w:t>uppz</w:t>
      </w:r>
      <w:proofErr w:type="spellEnd"/>
      <w:r w:rsidR="00502368">
        <w:rPr>
          <w:rFonts w:cstheme="minorHAnsi"/>
          <w:sz w:val="24"/>
          <w:szCs w:val="24"/>
        </w:rPr>
        <w:t>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F6551E1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</w:t>
      </w:r>
      <w:proofErr w:type="spellStart"/>
      <w:r w:rsidR="00B95384" w:rsidRPr="00502368">
        <w:rPr>
          <w:rFonts w:cstheme="minorHAnsi"/>
          <w:sz w:val="24"/>
          <w:szCs w:val="24"/>
        </w:rPr>
        <w:t>uppz</w:t>
      </w:r>
      <w:proofErr w:type="spellEnd"/>
      <w:r w:rsidR="00CF088C">
        <w:rPr>
          <w:rFonts w:cstheme="minorHAnsi"/>
          <w:sz w:val="24"/>
          <w:szCs w:val="24"/>
        </w:rPr>
        <w:t xml:space="preserve"> – </w:t>
      </w:r>
      <w:r w:rsidR="00CF088C" w:rsidRPr="00CF088C">
        <w:rPr>
          <w:rFonts w:cstheme="minorHAnsi"/>
          <w:color w:val="FF0000"/>
          <w:sz w:val="24"/>
          <w:szCs w:val="24"/>
        </w:rPr>
        <w:t>OBOWIĄZEK WYNIKAJĄCY Z ODRĘBNYCH PRZEPISÓW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Rodzaj </w:t>
            </w:r>
            <w:proofErr w:type="spellStart"/>
            <w:r>
              <w:rPr>
                <w:rFonts w:cstheme="minorHAnsi"/>
                <w:sz w:val="24"/>
                <w:szCs w:val="24"/>
              </w:rPr>
              <w:t>uppz</w:t>
            </w:r>
            <w:proofErr w:type="spellEnd"/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F1CDF1" w14:textId="7D7692C7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48E9E2A4" w14:textId="4FA87B47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E6D1838" w14:textId="36CE08E5" w:rsidR="00041519" w:rsidRPr="00502368" w:rsidRDefault="00A553C8" w:rsidP="00880739">
      <w:pPr>
        <w:spacing w:after="0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Procedury wprowadzania do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b)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057DFB32" w14:textId="7D961505" w:rsidR="00A553C8" w:rsidRPr="00041519" w:rsidRDefault="00A553C8" w:rsidP="00A553C8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przyjęcia/</w:t>
      </w:r>
      <w:r w:rsidR="00996F4F" w:rsidRPr="00502368">
        <w:rPr>
          <w:rFonts w:cstheme="minorHAnsi"/>
          <w:sz w:val="24"/>
          <w:szCs w:val="24"/>
        </w:rPr>
        <w:t>wydania</w:t>
      </w:r>
      <w:r w:rsidRPr="00502368">
        <w:rPr>
          <w:rFonts w:cstheme="minorHAnsi"/>
          <w:sz w:val="24"/>
          <w:szCs w:val="24"/>
        </w:rPr>
        <w:t xml:space="preserve"> drobiu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518"/>
        <w:gridCol w:w="1663"/>
        <w:gridCol w:w="2183"/>
        <w:gridCol w:w="1974"/>
        <w:gridCol w:w="1874"/>
      </w:tblGrid>
      <w:tr w:rsidR="00A553C8" w:rsidRPr="00502368" w14:paraId="382ADE6B" w14:textId="77777777" w:rsidTr="00D810D0">
        <w:trPr>
          <w:trHeight w:val="881"/>
        </w:trPr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38780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255E1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Nr/opis stada (liczba sztuk)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855354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Wjazd/Wyjazd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ABF5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Miejsce pochodzenia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C4AC0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Kontakt z przewoźnikiem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3E2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dokonującej kontroli</w:t>
            </w:r>
          </w:p>
        </w:tc>
      </w:tr>
      <w:tr w:rsidR="00A553C8" w:rsidRPr="00502368" w14:paraId="3455FB96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620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9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ACE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64DE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1C7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CC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794AAAAB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737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0F9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AC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C94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5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8E9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665D9E4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49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804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4FA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CF3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6B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9E68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A344510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DF11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D7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B4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8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2DF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9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1F71769" w14:textId="7F49D4BB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E7315FA" w14:textId="713E35C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odbioru pasz</w:t>
      </w:r>
      <w:r w:rsidR="00CF088C">
        <w:rPr>
          <w:rFonts w:cstheme="minorHAnsi"/>
          <w:sz w:val="24"/>
          <w:szCs w:val="24"/>
        </w:rPr>
        <w:t xml:space="preserve"> </w:t>
      </w:r>
      <w:r w:rsidR="00CF088C" w:rsidRPr="00CF088C">
        <w:rPr>
          <w:rFonts w:cstheme="minorHAnsi"/>
          <w:color w:val="FF0000"/>
          <w:sz w:val="24"/>
          <w:szCs w:val="24"/>
        </w:rPr>
        <w:t>- 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343146" w:rsidRPr="00502368" w14:paraId="0EAFE95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3DDC607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A6E084E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A4165F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9F16F1A" w14:textId="67B5BD79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i adres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E3FFF1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82A6D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57D98AD1" w14:textId="77777777" w:rsidTr="00D810D0">
        <w:tc>
          <w:tcPr>
            <w:tcW w:w="1510" w:type="dxa"/>
          </w:tcPr>
          <w:p w14:paraId="0D972AF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56F07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54A0D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AAF8D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819852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153D3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01F6E49" w14:textId="77777777" w:rsidTr="00D810D0">
        <w:tc>
          <w:tcPr>
            <w:tcW w:w="1510" w:type="dxa"/>
          </w:tcPr>
          <w:p w14:paraId="4FAF641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FC35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A15933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8BC3CD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775B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604C5A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7E98F60" w14:textId="77777777" w:rsidTr="00D810D0">
        <w:tc>
          <w:tcPr>
            <w:tcW w:w="1510" w:type="dxa"/>
          </w:tcPr>
          <w:p w14:paraId="10D6BF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7BDC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CC8A6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4E71AF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02456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F2C77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09CDD2F" w14:textId="5CDE1A95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FAE9D0C" w14:textId="5E66EF11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3: Rejestr zakupu/zużycia materiałów ściołowych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6"/>
        <w:gridCol w:w="1472"/>
        <w:gridCol w:w="1679"/>
        <w:gridCol w:w="1471"/>
        <w:gridCol w:w="1493"/>
        <w:gridCol w:w="1479"/>
      </w:tblGrid>
      <w:tr w:rsidR="00343146" w:rsidRPr="00502368" w14:paraId="282CCA9E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4232A9E4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CAC6EFD" w14:textId="58EEC1C5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2AAD9C" w14:textId="7C550843" w:rsidR="00343146" w:rsidRPr="0003199F" w:rsidRDefault="00502368" w:rsidP="005023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Rodzaj materiału i sposób </w:t>
            </w:r>
            <w:r w:rsidR="0003199F" w:rsidRPr="0003199F">
              <w:rPr>
                <w:rFonts w:cstheme="minorHAnsi"/>
                <w:sz w:val="24"/>
                <w:szCs w:val="24"/>
              </w:rPr>
              <w:t>zabezpieczenia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653215F" w14:textId="4EB43F9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342255" w14:textId="516950A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1161B9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3291493E" w14:textId="77777777" w:rsidTr="00D810D0">
        <w:tc>
          <w:tcPr>
            <w:tcW w:w="1510" w:type="dxa"/>
          </w:tcPr>
          <w:p w14:paraId="5965DE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41C4D1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C5642F" w14:textId="77777777" w:rsidR="00343146" w:rsidRPr="0003199F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A1453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4E8A57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C20D4D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4683E57" w14:textId="77777777" w:rsidTr="00D810D0">
        <w:tc>
          <w:tcPr>
            <w:tcW w:w="1510" w:type="dxa"/>
          </w:tcPr>
          <w:p w14:paraId="0AB397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D7649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03ACF5F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B32332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FE1F9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3326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79C36773" w14:textId="77777777" w:rsidTr="00D810D0">
        <w:tc>
          <w:tcPr>
            <w:tcW w:w="1510" w:type="dxa"/>
          </w:tcPr>
          <w:p w14:paraId="6E2C61F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7B6990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1924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98C64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FBF5CD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11890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1DCFE3" w14:textId="13BD3D5D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5DE7E30A" w14:textId="2B0184B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4: Rejestr zakupu/zużycia materiałów pomocniczych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02368" w:rsidRPr="00502368" w14:paraId="11C1B02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271660C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08BFC87" w14:textId="77A182D2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5638409" w14:textId="401473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Asortyment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5CD2190" w14:textId="48653CD0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98D7869" w14:textId="3E8C4943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35151F2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502368" w:rsidRPr="00502368" w14:paraId="17D9AF54" w14:textId="77777777" w:rsidTr="00D810D0">
        <w:tc>
          <w:tcPr>
            <w:tcW w:w="1510" w:type="dxa"/>
          </w:tcPr>
          <w:p w14:paraId="4E8F3F6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80229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BBE25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0E6AACD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333EBB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FA77FC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2368" w:rsidRPr="00502368" w14:paraId="55CDBA8E" w14:textId="77777777" w:rsidTr="00D810D0">
        <w:tc>
          <w:tcPr>
            <w:tcW w:w="1510" w:type="dxa"/>
          </w:tcPr>
          <w:p w14:paraId="1527E683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C2DD8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91E6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D0C65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54C40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F02524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AF4F7B" w14:textId="5B88FF45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1B5CEE3" w14:textId="1408A48D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Szkolenia personelu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22D21690" w14:textId="33B0DB95" w:rsidR="00A553C8" w:rsidRPr="00502368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 prowadzi? Kogo dotyczą? Częstotliwość? Dokumentacja</w:t>
      </w:r>
    </w:p>
    <w:p w14:paraId="6BF7BE69" w14:textId="4352B32F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szkoleń</w:t>
      </w:r>
    </w:p>
    <w:tbl>
      <w:tblPr>
        <w:tblStyle w:val="TableGrid"/>
        <w:tblW w:w="9987" w:type="dxa"/>
        <w:tblInd w:w="7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97"/>
        <w:gridCol w:w="1997"/>
        <w:gridCol w:w="3080"/>
        <w:gridCol w:w="2913"/>
      </w:tblGrid>
      <w:tr w:rsidR="00A553C8" w:rsidRPr="00502368" w14:paraId="36C4663A" w14:textId="77777777" w:rsidTr="00D810D0">
        <w:trPr>
          <w:trHeight w:val="50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691FC1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Data szkolenia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20F3E4B0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Dane uczestnika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9908E8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Temat szkolenia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54F7855F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Podpis uczestnika po ukończonym szkoleniu</w:t>
            </w:r>
          </w:p>
        </w:tc>
      </w:tr>
      <w:tr w:rsidR="00A553C8" w:rsidRPr="00502368" w14:paraId="4C84FDB8" w14:textId="77777777" w:rsidTr="00D810D0">
        <w:trPr>
          <w:trHeight w:val="504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9B4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CF02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E76DD5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546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CFBB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0E11C5E5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77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793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D192E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31C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78B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2C648BD9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AB9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1CCE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749E811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8B5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CB7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660508E2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CCF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DDF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15E5574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12E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8A094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</w:tbl>
    <w:p w14:paraId="56B0FAD3" w14:textId="77777777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7C1BE96C" w14:textId="55D6CF57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F61FC5" w14:textId="4A0FF6A8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5A6BFED4" w:rsidR="000E2ED5" w:rsidRDefault="000E2E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3295B0" w14:textId="26B779B1" w:rsidR="00B95384" w:rsidRDefault="000E2ED5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*Lista </w:t>
      </w:r>
      <w:r w:rsidR="006373BA">
        <w:rPr>
          <w:rFonts w:cstheme="minorHAnsi"/>
          <w:sz w:val="24"/>
          <w:szCs w:val="24"/>
        </w:rPr>
        <w:t xml:space="preserve">sprawdzająca do </w:t>
      </w:r>
      <w:r>
        <w:rPr>
          <w:rFonts w:cstheme="minorHAnsi"/>
          <w:sz w:val="24"/>
          <w:szCs w:val="24"/>
        </w:rPr>
        <w:t>samo</w:t>
      </w:r>
      <w:r w:rsidR="006373BA">
        <w:rPr>
          <w:rFonts w:cstheme="minorHAnsi"/>
          <w:sz w:val="24"/>
          <w:szCs w:val="24"/>
        </w:rPr>
        <w:t>oceny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pPr w:leftFromText="141" w:rightFromText="141" w:vertAnchor="text" w:tblpXSpec="center" w:tblpY="1"/>
        <w:tblOverlap w:val="never"/>
        <w:tblW w:w="11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7"/>
        <w:gridCol w:w="1063"/>
        <w:gridCol w:w="1063"/>
        <w:gridCol w:w="963"/>
        <w:gridCol w:w="2271"/>
      </w:tblGrid>
      <w:tr w:rsidR="000E2ED5" w:rsidRPr="0041336E" w14:paraId="79D0129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DC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D47" w14:textId="3FF6AE07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 WYMAGA POPRAWY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70C" w14:textId="4A348F02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WYMAGA POPRAWY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16D" w14:textId="23D4E7D1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NIE DOTYCZY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2D0" w14:textId="0E117704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dodatkowe informacje</w:t>
            </w:r>
            <w:r w:rsidR="006373BA">
              <w:rPr>
                <w:rFonts w:ascii="Calibri" w:eastAsia="Times New Roman" w:hAnsi="Calibri" w:cs="Calibri"/>
                <w:color w:val="000000"/>
                <w:lang w:eastAsia="pl-PL"/>
              </w:rPr>
              <w:t>/podjęte działania</w:t>
            </w:r>
          </w:p>
        </w:tc>
      </w:tr>
      <w:tr w:rsidR="000E2ED5" w:rsidRPr="0041336E" w14:paraId="51B49DC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65FA3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fermy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693C84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4DE9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F0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jest ogrodzona?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A9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46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4AE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C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22130F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2D5" w14:textId="41ED08E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wjazd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/wyjazd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D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FC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7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68843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4B06" w14:textId="39CDFE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strefy oraz punkty dostępu są wyznaczone?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01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2E3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28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56494B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D75" w14:textId="6DE6E6A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stacja mycia i dezynfekcji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0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7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B3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2B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84A170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03D4" w14:textId="28A677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miejsce odbioru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E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9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2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346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CB9C52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D01" w14:textId="32C20AEC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trasy dla pojazdów są zaznaczone?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D8A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1B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1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0E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9AA3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E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wjazdu i wyjazdu pojazdów na fermę?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F3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E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21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AB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1E10D9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D1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osób wchodzących na teren fermy?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3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42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190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FCF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E717F1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F686" w14:textId="10F7438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jest wydzielony parking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poza strefą czystą i brudną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C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9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C1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4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97725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5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gospodarstwa posiada wyraźnie zaznaczony podział na strefy?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21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0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00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61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D4EEB6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C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posiada plan awaryjny na wypadek wysokiej śmiertelności lub braku dostaw/ odbiorów z zewnątrz?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E2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5C4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E4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460FAB" w:rsidRPr="0041336E" w14:paraId="6546A20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84F56" w14:textId="7E283E25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 xml:space="preserve">Czy na fermie znajduje się wystarczająca ilość mat dezynfekcyjnych gotowych do użycia?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1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CD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1FB5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E3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0FAB" w:rsidRPr="0041336E" w14:paraId="4E9678FF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B89DA" w14:textId="64721D55" w:rsidR="00E62160" w:rsidRPr="0041336E" w:rsidRDefault="0003199F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Czy gospodarstwo zostało oznakowane informacją</w:t>
            </w:r>
            <w:r w:rsidR="00E62160" w:rsidRPr="0003199F">
              <w:t xml:space="preserve"> „NIEUPOWAŻNIONYM WSTĘP WZBRONIONY”?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41A4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FF52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D696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249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3B14E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A8FF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Zdrowie zwierząt i kontrola chorób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5F60E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171C53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8C43" w14:textId="68E24535" w:rsidR="000E2ED5" w:rsidRPr="0041336E" w:rsidRDefault="00D86BD2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Czy częstotliwość kontroli stada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 kątem objawów chorobowych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wystarczająca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9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A0C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A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29F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D76C6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EE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stale monitoruje sytuacje epizootyczną w sąsiedztwie i kraju?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A3A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5424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773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9B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56F76B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79BF" w14:textId="24ABD96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dotycząca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80A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8E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AB85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4B1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FEEC32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D94" w14:textId="51F223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środki lecznicze są przechowywane w odpowiedn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io zabezpieczonym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miejscu?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21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209E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1C12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41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6740DD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C0D98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Pojazdy i sprzęty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1265D248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2F542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D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 z innymi gospodarstwami?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D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2C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F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EA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9797E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4DB" w14:textId="513CD4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między kurnikami?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A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6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07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A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8B22B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7360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Czyszczenie i dezynfekcja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AE0FE5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E4F64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DD1" w14:textId="23C17C3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wjeżdżające na teren gospodarstwa przejeżdżają przez maty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/niecki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dezynfekcyjne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albo przez kurtyny/opryskiwacze dezynfekujące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6B9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D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7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91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A59262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4EC" w14:textId="06CCDB3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maty są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regularnie czyszczone i stale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nasączone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środkiem dezynfekcyjnym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E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30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C0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6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0D28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15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wjeżdżące na teren stref są czyszczone i dezynfekowane?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9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5A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5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5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0285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8F8" w14:textId="4CE50B4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do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mycia używa się wody opadowej lub ze zbiorników retencyjnych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7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9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6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02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74F58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E29" w14:textId="2D2FAD7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środki dezynfekcyjne stosowane są zgodnie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ze specyfikacją i instrukcja użycia (stężenie, temperatura, czas)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8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A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B0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CE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5E39E0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BE6" w14:textId="68A30E1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używa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odpowiedni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ŚOO podczas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62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7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0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5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97524D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7F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pobierane są próby na skuteczność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4F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32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440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0EBB73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74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utrzymywana jest przez co najmniej rok dokumentacja dotycząca zakupu i użycia środków dezynfekcyjnych?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9E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5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9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C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D5359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59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gospodarstwo zostało zaopatrzone w środki dezynfekcyjne potrzebne do dezynfekcji bieżącej na 7 dni?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6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6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BF6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725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032E6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76C93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Personel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411FC2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5B3965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BF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kontakt ze zwierzętami mają tylko osoby do tego oddelegowane?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A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BF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B1D3D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1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opracowane dodatkowe procedury wyjścia/wejścia dla osób prz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ebywających w wielu miejscach u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trzymujących drób?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D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A8C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E6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BDB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9BA694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6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 stosuje się do protokołu wejścia do strefy bezpieczeństwa biologicznego lub strefy buforowej?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E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CE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30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B5CA65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B1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dostępne są ŚOO oraz środki czystości?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18E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E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00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2FF594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8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pracownicy odbyli potrzebne szkolenia na temat bioasekuracji?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18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B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D4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92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62160" w:rsidRPr="0041336E" w14:paraId="3EA6B46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4BFB2" w14:textId="6369542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wjazdów i wyjazdów środków transportu?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F01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C02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86A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E4B4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62160" w:rsidRPr="0041336E" w14:paraId="7BDB57E1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F83EB" w14:textId="5ACECB0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zużycia środków dezynfekcyjnych?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96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F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1CB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B569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5BE8686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122FB9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Przemieszczanie zwierząt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BDA82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4736A3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pochodzą z innych zakładów?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F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0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F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3B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54AF9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450" w14:textId="7B92B7E1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sprawdzan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jest status epizootyczny 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zakładach pochodzenia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zwierząt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 ich odbiorem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5E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B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91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4A3C5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0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plany są zgodne z wymogami panującymi na fermie?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D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3B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3A8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DE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77930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są badane przed przemieszczeniem w kierunku HPAI?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FF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13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D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F3DDE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99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nie wykazują objawów chorobowych?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F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962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A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CEF4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A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istnieje rejestr przemieszczeń?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1B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9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D6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CD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A74D33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1D3" w14:textId="765ABDEF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stosowana jest metoda "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cały kurnik pełny – cały kurnik pusty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"?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C2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91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BE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F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924192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D833C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Zarządzanie UPZZ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4747661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46F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F218" w14:textId="771ED8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natychmiast usuwane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kurników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3F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E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D3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5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13021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przetrzymywane w szczelnie zamkniętym kontenerze?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5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C27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F60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BB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8EAF35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3A03" w14:textId="254AAE2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samochód odbierający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wjeżdża na teren gospodarstwa?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7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C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1F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C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E60B3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5CE" w14:textId="2458A22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dokumentacja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dotycząca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kompletna i przechowywana jest co najmniej przez rok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885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ECA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70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F8C24E9" w14:textId="77777777" w:rsidTr="00E62160">
        <w:trPr>
          <w:trHeight w:val="258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B9C" w14:textId="3FD5FE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zużyta ściółka jest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składowana i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usuwana w odpowiedni sposób?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417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A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44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8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FB57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00921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Pasza, woda, ściółka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18B1ACB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1AED1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AC9" w14:textId="5CB094B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paszę oraz ściółkę zakupujemy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ze sprawdzonych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źród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eł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A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B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BD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1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9D83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DE" w14:textId="6F092F1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pasza jest przechowywana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w sposób zabezpieczający przed dostępem dzikich ptaków i ich odchodami oraz przed gryzoniami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A76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B9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9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54483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683" w14:textId="0FD0188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ściółka jest przechowywana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sposób zabezpieczający przed dostępem dzikich ptaków i ich odchodami oraz przed gryzoniami</w:t>
            </w:r>
            <w:r w:rsidR="000D41E4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6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3C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7B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D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71AD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E5F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używany jeszcze w innym celu?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E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A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C3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083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165FB1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A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odpowiednio dezynfekowany i czyszczony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C22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2D4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8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9C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F8A95B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79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pochodzi z własnego źródła?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9C4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B7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34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4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E3E75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6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aktualne badania?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C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0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6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2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4924C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3C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prawidłowe parametry?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1FD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43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7D5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74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EC40B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1A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system doprowadzający wodę jest prawidłowo konserwowany?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D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B1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6D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9E603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7B25B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Zwalczanie szkodników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D63902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D05C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5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zwalczaniem szkodników zajmuje się firma zewnętrzna?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B0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A48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F2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E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E697FB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9E9" w14:textId="5853D2B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oszacował wielkość populacji gryzoni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0F8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13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C7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B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25F1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8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ilość pułapek została dostosowana do populacji gryzoni?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93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2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D1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5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6B202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6D7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rodentycydy są stosowane zgodnie z ulotką?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9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F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ACE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1B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035F41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D8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opracował plan monitoringu gryzoni oraz rejestr?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19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59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8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721EE4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F0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domowe mają dostęp do stref?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F6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4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3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F60BED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60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gatunkami dzikiego ptactwa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3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47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4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5D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0DFDC6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3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przepisami dotyczącymi ochrony dzikiego ptactwa?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D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1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A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E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B137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BE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wprowadzone środki odstraszające dzikie ptaki?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4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3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3B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A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A3BCF0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601" w14:textId="5750DA32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ramach zwalczania szkodników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Koordynator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uwzględnił owady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66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36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05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7F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9718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52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insektycydy są stosowane wg ulotki?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5A1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61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9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2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73BA" w:rsidRPr="0041336E" w14:paraId="08CF78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65BD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ED2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E24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6986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097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373BA" w:rsidRPr="0041336E" w14:paraId="565F34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4E9E" w14:textId="47EC933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Data przeprowadzenia samooceny: </w:t>
            </w:r>
          </w:p>
        </w:tc>
        <w:tc>
          <w:tcPr>
            <w:tcW w:w="53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240E" w14:textId="3DB19043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oceniającego:</w:t>
            </w:r>
          </w:p>
        </w:tc>
      </w:tr>
    </w:tbl>
    <w:p w14:paraId="6760A7B2" w14:textId="7388D5F0" w:rsidR="000E2ED5" w:rsidRDefault="000E2ED5" w:rsidP="00686E85">
      <w:pPr>
        <w:rPr>
          <w:rFonts w:cstheme="minorHAnsi"/>
          <w:sz w:val="24"/>
          <w:szCs w:val="24"/>
        </w:rPr>
      </w:pPr>
    </w:p>
    <w:p w14:paraId="63845671" w14:textId="3A610427" w:rsidR="006373BA" w:rsidRPr="00502368" w:rsidRDefault="006373BA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*jeśli samooceny dokonywane są cyklicznie, należy opisać zasady ich prowadzenia, ustalić osobę/osoby odpowiedzialne za samoocenę oraz częstotliwość ich prowadzenia</w:t>
      </w:r>
    </w:p>
    <w:sectPr w:rsidR="006373BA" w:rsidRPr="00502368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E67F1"/>
    <w:rsid w:val="00277548"/>
    <w:rsid w:val="00291080"/>
    <w:rsid w:val="00317DFC"/>
    <w:rsid w:val="003301FD"/>
    <w:rsid w:val="00343146"/>
    <w:rsid w:val="00360D2F"/>
    <w:rsid w:val="0038673B"/>
    <w:rsid w:val="004347E8"/>
    <w:rsid w:val="00460FAB"/>
    <w:rsid w:val="00494B20"/>
    <w:rsid w:val="004B1FC2"/>
    <w:rsid w:val="004C73E6"/>
    <w:rsid w:val="00502368"/>
    <w:rsid w:val="005B4F3D"/>
    <w:rsid w:val="006373BA"/>
    <w:rsid w:val="00686E85"/>
    <w:rsid w:val="0069246F"/>
    <w:rsid w:val="006F6A2E"/>
    <w:rsid w:val="00782500"/>
    <w:rsid w:val="00782E84"/>
    <w:rsid w:val="008079D4"/>
    <w:rsid w:val="008271B5"/>
    <w:rsid w:val="00880739"/>
    <w:rsid w:val="0089699F"/>
    <w:rsid w:val="008D72AF"/>
    <w:rsid w:val="0097103D"/>
    <w:rsid w:val="00996F4F"/>
    <w:rsid w:val="009C6328"/>
    <w:rsid w:val="00A553C8"/>
    <w:rsid w:val="00A8691A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62160"/>
    <w:rsid w:val="00EB097D"/>
    <w:rsid w:val="00ED7C19"/>
    <w:rsid w:val="00EF3E1A"/>
    <w:rsid w:val="00F028E8"/>
    <w:rsid w:val="00F37966"/>
    <w:rsid w:val="00F62E4B"/>
    <w:rsid w:val="00FA0B41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EE68DB"/>
  <w15:chartTrackingRefBased/>
  <w15:docId w15:val="{6CFE1B2B-7503-43C4-A448-DADD3ACA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14A1D-C458-4989-B718-386DBA64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2360</Words>
  <Characters>14163</Characters>
  <Application>Microsoft Office Word</Application>
  <DocSecurity>4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Magdalena Pierzak</cp:lastModifiedBy>
  <cp:revision>2</cp:revision>
  <cp:lastPrinted>2023-02-02T10:56:00Z</cp:lastPrinted>
  <dcterms:created xsi:type="dcterms:W3CDTF">2023-03-09T11:25:00Z</dcterms:created>
  <dcterms:modified xsi:type="dcterms:W3CDTF">2023-03-09T11:25:00Z</dcterms:modified>
</cp:coreProperties>
</file>